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047" w:rsidRDefault="001D0047" w:rsidP="001D0047">
      <w:pPr>
        <w:pStyle w:val="a5"/>
        <w:ind w:firstLineChars="0" w:firstLine="0"/>
        <w:rPr>
          <w:rFonts w:ascii="方正黑体_GBK" w:eastAsia="方正黑体_GBK" w:hAnsi="方正仿宋_GBK" w:cs="方正仿宋_GBK"/>
          <w:sz w:val="32"/>
          <w:szCs w:val="32"/>
        </w:rPr>
      </w:pPr>
      <w:r w:rsidRPr="00085EEF">
        <w:rPr>
          <w:rFonts w:ascii="方正黑体_GBK" w:eastAsia="方正黑体_GBK" w:hAnsi="方正仿宋_GBK" w:cs="方正仿宋_GBK" w:hint="eastAsia"/>
          <w:sz w:val="32"/>
          <w:szCs w:val="32"/>
        </w:rPr>
        <w:t>附件</w:t>
      </w:r>
    </w:p>
    <w:p w:rsidR="001D0047" w:rsidRPr="00085EEF" w:rsidRDefault="001D0047" w:rsidP="001D0047">
      <w:pPr>
        <w:pStyle w:val="a5"/>
        <w:ind w:firstLineChars="0" w:firstLine="0"/>
        <w:rPr>
          <w:rFonts w:ascii="方正黑体_GBK" w:eastAsia="方正黑体_GBK" w:hAnsi="方正仿宋_GBK" w:cs="方正仿宋_GBK"/>
          <w:sz w:val="32"/>
          <w:szCs w:val="32"/>
        </w:rPr>
      </w:pPr>
    </w:p>
    <w:p w:rsidR="001D0047" w:rsidRDefault="001D0047" w:rsidP="001D0047">
      <w:pPr>
        <w:pStyle w:val="a5"/>
        <w:spacing w:after="0" w:line="600" w:lineRule="exact"/>
        <w:ind w:firstLineChars="0" w:firstLine="0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 w:rsidRPr="00085EEF">
        <w:rPr>
          <w:rFonts w:ascii="方正小标宋_GBK" w:eastAsia="方正小标宋_GBK" w:hAnsi="方正仿宋_GBK" w:cs="方正仿宋_GBK" w:hint="eastAsia"/>
          <w:sz w:val="44"/>
          <w:szCs w:val="44"/>
        </w:rPr>
        <w:t>2021年（秋季）重庆市中职学校艺术课程</w:t>
      </w:r>
    </w:p>
    <w:p w:rsidR="001D0047" w:rsidRPr="00085EEF" w:rsidRDefault="001D0047" w:rsidP="001D0047">
      <w:pPr>
        <w:pStyle w:val="a5"/>
        <w:spacing w:after="0" w:line="600" w:lineRule="exact"/>
        <w:ind w:firstLineChars="0" w:firstLine="0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 w:rsidRPr="00085EEF">
        <w:rPr>
          <w:rFonts w:ascii="方正小标宋_GBK" w:eastAsia="方正小标宋_GBK" w:hAnsi="方正仿宋_GBK" w:cs="方正仿宋_GBK" w:hint="eastAsia"/>
          <w:sz w:val="44"/>
          <w:szCs w:val="44"/>
        </w:rPr>
        <w:t>教研活动安排</w:t>
      </w:r>
    </w:p>
    <w:tbl>
      <w:tblPr>
        <w:tblW w:w="105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1701"/>
        <w:gridCol w:w="2433"/>
        <w:gridCol w:w="2679"/>
        <w:gridCol w:w="2111"/>
      </w:tblGrid>
      <w:tr w:rsidR="001D0047" w:rsidRPr="00085EEF" w:rsidTr="00155CF1">
        <w:trPr>
          <w:trHeight w:val="605"/>
          <w:jc w:val="center"/>
        </w:trPr>
        <w:tc>
          <w:tcPr>
            <w:tcW w:w="3289" w:type="dxa"/>
            <w:gridSpan w:val="2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2679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主持人或主讲人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地点</w:t>
            </w:r>
          </w:p>
        </w:tc>
      </w:tr>
      <w:tr w:rsidR="001D0047" w:rsidRPr="00085EEF" w:rsidTr="00155CF1">
        <w:trPr>
          <w:trHeight w:val="699"/>
          <w:jc w:val="center"/>
        </w:trPr>
        <w:tc>
          <w:tcPr>
            <w:tcW w:w="158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0047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2021年</w:t>
            </w: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12月8日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16:00-18:30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报到</w:t>
            </w:r>
          </w:p>
        </w:tc>
        <w:tc>
          <w:tcPr>
            <w:tcW w:w="2679" w:type="dxa"/>
            <w:vMerge w:val="restart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周劼（市教科院）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ind w:left="480" w:hangingChars="200" w:hanging="480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学校教管楼大厅</w:t>
            </w:r>
          </w:p>
        </w:tc>
      </w:tr>
      <w:tr w:rsidR="001D0047" w:rsidRPr="00085EEF" w:rsidTr="00155CF1">
        <w:trPr>
          <w:trHeight w:val="605"/>
          <w:jc w:val="center"/>
        </w:trPr>
        <w:tc>
          <w:tcPr>
            <w:tcW w:w="15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19:00-20:00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师生艺术成果展示</w:t>
            </w:r>
          </w:p>
        </w:tc>
        <w:tc>
          <w:tcPr>
            <w:tcW w:w="2679" w:type="dxa"/>
            <w:vMerge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学术报告厅</w:t>
            </w:r>
          </w:p>
        </w:tc>
      </w:tr>
      <w:tr w:rsidR="001D0047" w:rsidRPr="00085EEF" w:rsidTr="00155CF1">
        <w:trPr>
          <w:jc w:val="center"/>
        </w:trPr>
        <w:tc>
          <w:tcPr>
            <w:tcW w:w="158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  <w:p w:rsidR="001D0047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2021年</w:t>
            </w: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12月9日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8:30-11:30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1.国规教材《美术鉴赏与实践》培训</w:t>
            </w: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2.国规教材《音乐鉴赏与实践》培训</w:t>
            </w:r>
          </w:p>
        </w:tc>
        <w:tc>
          <w:tcPr>
            <w:tcW w:w="2679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顾 平（南京艺术学院艺术教育高等研究院）</w:t>
            </w: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余丹红（上海音乐学院）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学术报告厅</w:t>
            </w:r>
          </w:p>
        </w:tc>
      </w:tr>
      <w:tr w:rsidR="001D0047" w:rsidRPr="00085EEF" w:rsidTr="00155CF1">
        <w:trPr>
          <w:trHeight w:val="611"/>
          <w:jc w:val="center"/>
        </w:trPr>
        <w:tc>
          <w:tcPr>
            <w:tcW w:w="15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11:30-13:30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午餐、午休</w:t>
            </w:r>
          </w:p>
        </w:tc>
        <w:tc>
          <w:tcPr>
            <w:tcW w:w="2679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学校食堂</w:t>
            </w:r>
          </w:p>
        </w:tc>
      </w:tr>
      <w:tr w:rsidR="001D0047" w:rsidRPr="00085EEF" w:rsidTr="00155CF1">
        <w:trPr>
          <w:jc w:val="center"/>
        </w:trPr>
        <w:tc>
          <w:tcPr>
            <w:tcW w:w="15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13:30-16:00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1.教学观摩</w:t>
            </w: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第一节（音乐课）</w:t>
            </w: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第二节（美术课）</w:t>
            </w: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2.专家点评</w:t>
            </w:r>
          </w:p>
        </w:tc>
        <w:tc>
          <w:tcPr>
            <w:tcW w:w="2679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张彩虹（黔江职教中心）</w:t>
            </w: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吴依侬（重庆工商学校）</w:t>
            </w:r>
          </w:p>
          <w:p w:rsidR="001D0047" w:rsidRPr="00085EEF" w:rsidRDefault="001D0047" w:rsidP="00155CF1">
            <w:pPr>
              <w:spacing w:line="360" w:lineRule="exact"/>
              <w:jc w:val="left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顾平、余丹红</w:t>
            </w:r>
          </w:p>
        </w:tc>
        <w:tc>
          <w:tcPr>
            <w:tcW w:w="2111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</w:p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sz w:val="24"/>
                <w:szCs w:val="24"/>
              </w:rPr>
              <w:t>学术报告厅</w:t>
            </w:r>
          </w:p>
        </w:tc>
      </w:tr>
      <w:tr w:rsidR="001D0047" w:rsidRPr="00085EEF" w:rsidTr="00155CF1">
        <w:trPr>
          <w:trHeight w:val="527"/>
          <w:jc w:val="center"/>
        </w:trPr>
        <w:tc>
          <w:tcPr>
            <w:tcW w:w="158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  <w:r w:rsidRPr="00085EEF">
              <w:rPr>
                <w:rFonts w:ascii="方正仿宋_GBK" w:eastAsia="方正仿宋_GBK" w:hAnsi="仿宋" w:hint="eastAsia"/>
                <w:color w:val="000000"/>
                <w:sz w:val="24"/>
                <w:szCs w:val="24"/>
              </w:rPr>
              <w:t>返程</w:t>
            </w:r>
          </w:p>
        </w:tc>
        <w:tc>
          <w:tcPr>
            <w:tcW w:w="2679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  <w:vAlign w:val="center"/>
          </w:tcPr>
          <w:p w:rsidR="001D0047" w:rsidRPr="00085EEF" w:rsidRDefault="001D0047" w:rsidP="00155CF1">
            <w:pPr>
              <w:spacing w:line="360" w:lineRule="exact"/>
              <w:jc w:val="center"/>
              <w:rPr>
                <w:rFonts w:ascii="方正仿宋_GBK" w:eastAsia="方正仿宋_GBK" w:hAnsi="仿宋"/>
                <w:color w:val="000000"/>
                <w:sz w:val="24"/>
                <w:szCs w:val="24"/>
              </w:rPr>
            </w:pPr>
          </w:p>
        </w:tc>
      </w:tr>
    </w:tbl>
    <w:p w:rsidR="001D0047" w:rsidRDefault="001D0047" w:rsidP="001D0047">
      <w:pPr>
        <w:spacing w:line="600" w:lineRule="exact"/>
        <w:jc w:val="left"/>
        <w:rPr>
          <w:rFonts w:ascii="方正小标宋_GBK" w:eastAsia="方正小标宋_GBK" w:hAnsi="方正仿宋_GBK" w:cs="方正仿宋_GBK"/>
          <w:b/>
          <w:sz w:val="32"/>
          <w:szCs w:val="32"/>
        </w:rPr>
      </w:pPr>
    </w:p>
    <w:p w:rsidR="000528CA" w:rsidRDefault="000528CA">
      <w:bookmarkStart w:id="0" w:name="_GoBack"/>
      <w:bookmarkEnd w:id="0"/>
    </w:p>
    <w:sectPr w:rsidR="000528CA">
      <w:footerReference w:type="even" r:id="rId5"/>
      <w:footerReference w:type="default" r:id="rId6"/>
      <w:pgSz w:w="11906" w:h="16838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67" w:rsidRDefault="004C1A4E">
    <w:pPr>
      <w:pStyle w:val="a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9D4537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>
      <w:rPr>
        <w:rFonts w:ascii="宋体" w:hAnsi="宋体"/>
        <w:sz w:val="28"/>
        <w:szCs w:val="28"/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F67" w:rsidRDefault="004C1A4E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4C1A4E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>
      <w:rPr>
        <w:rFonts w:ascii="宋体" w:hAnsi="宋体"/>
        <w:sz w:val="28"/>
        <w:szCs w:val="28"/>
        <w:lang w:val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47"/>
    <w:rsid w:val="000528CA"/>
    <w:rsid w:val="001D0047"/>
    <w:rsid w:val="004C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04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1D004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D0047"/>
    <w:rPr>
      <w:rFonts w:ascii="Calibri" w:eastAsia="宋体" w:hAnsi="Calibri" w:cs="Times New Roman"/>
      <w:kern w:val="0"/>
      <w:sz w:val="18"/>
      <w:szCs w:val="18"/>
    </w:rPr>
  </w:style>
  <w:style w:type="paragraph" w:styleId="a4">
    <w:name w:val="Body Text"/>
    <w:basedOn w:val="a"/>
    <w:link w:val="Char0"/>
    <w:uiPriority w:val="99"/>
    <w:semiHidden/>
    <w:unhideWhenUsed/>
    <w:rsid w:val="001D0047"/>
    <w:pPr>
      <w:spacing w:after="120"/>
    </w:pPr>
  </w:style>
  <w:style w:type="character" w:customStyle="1" w:styleId="Char0">
    <w:name w:val="正文文本 Char"/>
    <w:basedOn w:val="a0"/>
    <w:link w:val="a4"/>
    <w:uiPriority w:val="99"/>
    <w:semiHidden/>
    <w:rsid w:val="001D0047"/>
    <w:rPr>
      <w:rFonts w:ascii="Calibri" w:eastAsia="宋体" w:hAnsi="Calibri" w:cs="Times New Roman"/>
    </w:rPr>
  </w:style>
  <w:style w:type="paragraph" w:styleId="a5">
    <w:name w:val="Body Text First Indent"/>
    <w:basedOn w:val="a4"/>
    <w:link w:val="Char1"/>
    <w:uiPriority w:val="99"/>
    <w:unhideWhenUsed/>
    <w:qFormat/>
    <w:rsid w:val="001D0047"/>
    <w:pPr>
      <w:widowControl/>
      <w:ind w:firstLineChars="100" w:firstLine="420"/>
      <w:textAlignment w:val="baseline"/>
    </w:pPr>
    <w:rPr>
      <w:szCs w:val="24"/>
    </w:rPr>
  </w:style>
  <w:style w:type="character" w:customStyle="1" w:styleId="Char1">
    <w:name w:val="正文首行缩进 Char"/>
    <w:basedOn w:val="Char0"/>
    <w:link w:val="a5"/>
    <w:uiPriority w:val="99"/>
    <w:qFormat/>
    <w:rsid w:val="001D0047"/>
    <w:rPr>
      <w:rFonts w:ascii="Calibri" w:eastAsia="宋体" w:hAnsi="Calibri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04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1D004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D0047"/>
    <w:rPr>
      <w:rFonts w:ascii="Calibri" w:eastAsia="宋体" w:hAnsi="Calibri" w:cs="Times New Roman"/>
      <w:kern w:val="0"/>
      <w:sz w:val="18"/>
      <w:szCs w:val="18"/>
    </w:rPr>
  </w:style>
  <w:style w:type="paragraph" w:styleId="a4">
    <w:name w:val="Body Text"/>
    <w:basedOn w:val="a"/>
    <w:link w:val="Char0"/>
    <w:uiPriority w:val="99"/>
    <w:semiHidden/>
    <w:unhideWhenUsed/>
    <w:rsid w:val="001D0047"/>
    <w:pPr>
      <w:spacing w:after="120"/>
    </w:pPr>
  </w:style>
  <w:style w:type="character" w:customStyle="1" w:styleId="Char0">
    <w:name w:val="正文文本 Char"/>
    <w:basedOn w:val="a0"/>
    <w:link w:val="a4"/>
    <w:uiPriority w:val="99"/>
    <w:semiHidden/>
    <w:rsid w:val="001D0047"/>
    <w:rPr>
      <w:rFonts w:ascii="Calibri" w:eastAsia="宋体" w:hAnsi="Calibri" w:cs="Times New Roman"/>
    </w:rPr>
  </w:style>
  <w:style w:type="paragraph" w:styleId="a5">
    <w:name w:val="Body Text First Indent"/>
    <w:basedOn w:val="a4"/>
    <w:link w:val="Char1"/>
    <w:uiPriority w:val="99"/>
    <w:unhideWhenUsed/>
    <w:qFormat/>
    <w:rsid w:val="001D0047"/>
    <w:pPr>
      <w:widowControl/>
      <w:ind w:firstLineChars="100" w:firstLine="420"/>
      <w:textAlignment w:val="baseline"/>
    </w:pPr>
    <w:rPr>
      <w:szCs w:val="24"/>
    </w:rPr>
  </w:style>
  <w:style w:type="character" w:customStyle="1" w:styleId="Char1">
    <w:name w:val="正文首行缩进 Char"/>
    <w:basedOn w:val="Char0"/>
    <w:link w:val="a5"/>
    <w:uiPriority w:val="99"/>
    <w:qFormat/>
    <w:rsid w:val="001D0047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>Sky123.Org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2021-12-03T06:55:00Z</dcterms:created>
  <dcterms:modified xsi:type="dcterms:W3CDTF">2021-12-03T06:55:00Z</dcterms:modified>
</cp:coreProperties>
</file>