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F28" w:rsidRDefault="005A1F28" w:rsidP="005A1F28">
      <w:pPr>
        <w:widowControl/>
        <w:adjustRightInd w:val="0"/>
        <w:snapToGrid w:val="0"/>
        <w:spacing w:after="200"/>
        <w:jc w:val="left"/>
        <w:rPr>
          <w:rFonts w:ascii="方正黑体_GBK" w:eastAsia="方正黑体_GBK" w:hAnsi="微软雅黑"/>
          <w:color w:val="000000" w:themeColor="text1"/>
          <w:kern w:val="0"/>
          <w:sz w:val="32"/>
          <w:szCs w:val="32"/>
        </w:rPr>
      </w:pPr>
      <w:r>
        <w:rPr>
          <w:rFonts w:ascii="方正黑体_GBK" w:eastAsia="方正黑体_GBK" w:hAnsi="方正黑体简体" w:cs="方正黑体简体" w:hint="eastAsia"/>
          <w:color w:val="000000" w:themeColor="text1"/>
          <w:kern w:val="0"/>
          <w:sz w:val="32"/>
          <w:szCs w:val="32"/>
        </w:rPr>
        <w:t>附件</w:t>
      </w:r>
    </w:p>
    <w:p w:rsidR="005A1F28" w:rsidRDefault="005A1F28" w:rsidP="005A1F28">
      <w:pPr>
        <w:spacing w:after="600" w:line="600" w:lineRule="exact"/>
        <w:jc w:val="center"/>
        <w:rPr>
          <w:rFonts w:ascii="方正小标宋_GBK" w:eastAsia="方正小标宋_GBK" w:hAnsi="黑体" w:cs="Arial"/>
          <w:bCs/>
          <w:color w:val="000000" w:themeColor="text1"/>
          <w:kern w:val="0"/>
          <w:sz w:val="44"/>
          <w:szCs w:val="44"/>
        </w:rPr>
      </w:pPr>
      <w:r>
        <w:rPr>
          <w:rFonts w:ascii="方正小标宋_GBK" w:eastAsia="方正小标宋_GBK" w:hAnsi="黑体" w:cs="Arial" w:hint="eastAsia"/>
          <w:bCs/>
          <w:color w:val="000000" w:themeColor="text1"/>
          <w:kern w:val="0"/>
          <w:sz w:val="44"/>
          <w:szCs w:val="44"/>
        </w:rPr>
        <w:t>2021年重庆市德育精品课程遴选活动获奖名单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74"/>
        <w:gridCol w:w="3200"/>
        <w:gridCol w:w="4292"/>
        <w:gridCol w:w="1511"/>
        <w:gridCol w:w="4397"/>
      </w:tblGrid>
      <w:tr w:rsidR="005A1F28" w:rsidRPr="00F0629F" w:rsidTr="00E07A38">
        <w:trPr>
          <w:trHeight w:val="680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40"/>
                <w:szCs w:val="40"/>
                <w:lang w:bidi="ar"/>
              </w:rPr>
              <w:t>特等奖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序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号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申报单位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课程名称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负责人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主要成员</w:t>
            </w:r>
          </w:p>
        </w:tc>
      </w:tr>
      <w:tr w:rsidR="005A1F28" w:rsidRPr="00F0629F" w:rsidTr="00E07A38">
        <w:trPr>
          <w:trHeight w:val="9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重庆市渝中区人和街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“和德”责任教育校本课程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李红霞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张昱璐、秦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溱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、刘燕、李苑、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薛面忠</w:t>
            </w:r>
            <w:proofErr w:type="gramEnd"/>
          </w:p>
        </w:tc>
      </w:tr>
      <w:tr w:rsidR="005A1F28" w:rsidRPr="00F0629F" w:rsidTr="00E07A38">
        <w:trPr>
          <w:trHeight w:val="69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重庆市巴蜀小学校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“律动童年”节假日序列化课程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潘南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李明静、李健、彭升鹏、李兰</w:t>
            </w:r>
          </w:p>
        </w:tc>
      </w:tr>
      <w:tr w:rsidR="005A1F28" w:rsidRPr="00F0629F" w:rsidTr="00E07A38">
        <w:trPr>
          <w:trHeight w:val="69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重庆青年职业技术学院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幼儿园国学教育活动设计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张庆华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梁敬清、范茂、岳阳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娟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、潘秀玮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重庆市两江职业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教育中心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中职模块式序列化德育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李科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周梦云、刘晓燕、何立特、贾雪梅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重庆市商务学校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基于非物质文化遗产传承的劳动教育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程东来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姚明东、梁勤光、罗海鸥、熊涛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重庆教育管理学校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和谐人生心理健康教育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杨志诚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程玉蓉、吴仕荣、洪菊、甘露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江北区培新小学校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传统节日课程——我们的节日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朱长刚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雷必富、肖鑫琴、张晓静、陈祖静、文希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lastRenderedPageBreak/>
              <w:t>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融汇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沙坪坝小学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融雅德育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“主题朝会长短课”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郭先富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廖娟、李忠平、朱璐、刘从梅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  <w:t>重庆市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  <w:t>渝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  <w:t>北区实验中学校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生命德育课程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陈后林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戴德平、李清澈、任伟、杨柳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重庆市万州区三峡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初级中学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悟石德而养性，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通石理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而修身——三峡石文化德育课程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幸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霖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范亚莉、夏才兰、文家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奎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、曾艳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重庆市南岸区天台岗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“天台宝贝”成长课程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刘羽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肖婧、肖雪、叶敏、杨练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重庆市万州清泉中学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int="eastAsia"/>
                <w:color w:val="000000" w:themeColor="text1"/>
                <w:sz w:val="28"/>
                <w:szCs w:val="30"/>
              </w:rPr>
              <w:t>国学经典诵读课程——</w:t>
            </w: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清泉诵读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罗族诗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何方晓、向光毅、张泽龙、杜娟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重庆市南岸区茶园新城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初级中学校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初中生5S自主管理课程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高晓霞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杜文静、唐娇娇、夏波、朱姁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江津区白沙中学校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物理改变世界  科技引领生活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——初中物理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课程思政</w:t>
            </w:r>
            <w:proofErr w:type="gramEnd"/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杜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廷平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、赵斌鹏、郑丹丹、周飘飘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重庆市綦江实验中学校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礼知晨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训德育校本课程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姚显彬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李佳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芮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、赵妮、周陵、杨皓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重庆第二外国语学校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五彩周末生活教育实践活动课程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尹厚霖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廖庆、曾宪刚、罗永红、邓仁侠、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谭闰博</w:t>
            </w:r>
            <w:proofErr w:type="gramEnd"/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重庆市沙坪坝区森林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实验小学校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“思辨型”社会主义核心价值观朝会课程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刘巧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潘思颖、梅桂花、牟旋、杨庆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重庆市南岸区江南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“跬步”家长共育课程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钟敏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李维玲、高瑜、魏静、王梅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  <w:t>重庆市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  <w:t>渝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  <w:t>北区空港新城小学校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亲子关系课程——爸爸妈妈我懂您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陈中梅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刘瑞雪、刘海霞、王启瑞、夏竹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渝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北区鲁能巴蜀小学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中国梦巴蜀情——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家文化“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校本德育课程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程明敏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王建年、崔建君、李永望、杜昊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重庆市南川区水江镇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宁江小学校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奋斗精神教育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张志勇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郑江华、熊刚、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鲜文芬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、李静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綦江区陵园小学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行为习惯养成教育课程——“优雅宝贝”在成长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黄建华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龚光玉、刘晓庆、叶德俊、梅彬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重庆市巴南区巴南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“绘本德育”课程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刘永能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周小均、罗小艺、张渝、李晓会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北碚区朝阳小学校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朝阳小学家国教育——“五爱”课程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邓薇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赵铭、周辉、江珍、邵林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40"/>
                <w:szCs w:val="40"/>
                <w:lang w:bidi="ar"/>
              </w:rPr>
              <w:t>一等奖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序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号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申报单位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课程名称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负责人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主要成员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璧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山区北街幼儿园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智慧阅读，快乐童年——以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阅养德特色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岳秀兰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李秋贤、万红、冯兴兰、龙英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城口县示范幼儿园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“跟、羹、耕、根”劳动实践课程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唐贞兰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胥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洪琴、李姝丽、唐苗、杨华华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重庆市大足区海棠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“森呼吸”自然教育课程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胡晓红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杜波平、喻岚、杜超男、董贵兰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云阳县杏家湾幼儿园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“小杏花”礼仪课程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刘静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陶丽、张海霞、覃艳蓉、王红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重庆市女子职业高级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全程职业生涯教育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帅培清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陈岚、冯凌、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谌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永华、张会</w:t>
            </w:r>
          </w:p>
        </w:tc>
      </w:tr>
      <w:tr w:rsidR="005A1F28" w:rsidRPr="00F0629F" w:rsidTr="00E07A38">
        <w:trPr>
          <w:trHeight w:val="1204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重庆市铜梁职业教育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中心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准军事化培训课程——“军魂匠心”成就精彩人生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严丽红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朱亮、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代昂辰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、李慧慧、彭琳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重庆市龙门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浩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职业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天生我材必有用——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中职生“自信力”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提升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刘先鹏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任文静、江媛媛、沈兰、袁曦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重庆市云阳职业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教育中心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中职学校“三实”德育课程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刘红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蒲自国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、刘华、向勇、李浩灵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重庆树人立德小学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“自我人生领导者”假期成长课程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耿品昌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叶平、石言忠、何跃、胡召府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重庆市巴蜀中学校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青少年财商培养课程——财经素养与财富智慧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胡勤涌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夏义勇、兰单、程薇、李科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重庆市渝北中学校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高中生涯教育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姚秀林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汪志云、刘文玲、倪小燕、杨利均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重庆市第一中学校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重庆一中陪伴学生健康成长60堂主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题系列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班会课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欧权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何勇军、周雄、胡晓强、李妍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重庆科学城白市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驿</w:t>
            </w:r>
            <w:proofErr w:type="gramEnd"/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第一中学校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“雏鹰行动”国防教育课程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何波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邹旭、龚卫、刘荣、陈龙一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重庆市开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州区汉丰第五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基于社会主义核心价值观的“行走德育”课程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廖纪元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王芳、王果、谭润兰、陈东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开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州区汉丰第九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“小小生活家”生活实践课程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刘达富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邓婷、王小燕、邓年波、朱占超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南岸区珊瑚实验小学校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“民主竞选 ”德育课程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黎莉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刘彦挺、李璐、饶斌、帅润东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大渡口区茄子溪小学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中华传统美德教育——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孝善教育浸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童心，传承美德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润成长</w:t>
            </w:r>
            <w:proofErr w:type="gramEnd"/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沈茂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周红艳、徐媛、司玉洁</w:t>
            </w:r>
          </w:p>
        </w:tc>
      </w:tr>
      <w:tr w:rsidR="005A1F28" w:rsidRPr="00F0629F" w:rsidTr="00E07A38">
        <w:trPr>
          <w:trHeight w:val="87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南渝中学</w:t>
            </w:r>
            <w:proofErr w:type="gramEnd"/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青少年心理健康教育“阳光心育”课程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胡小波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周华、张克、罗孟、刘香渝、金容、张梦媛</w:t>
            </w:r>
          </w:p>
        </w:tc>
      </w:tr>
      <w:tr w:rsidR="005A1F28" w:rsidRPr="00F0629F" w:rsidTr="00E07A38">
        <w:trPr>
          <w:trHeight w:val="697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重庆市兼善中学校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卢作孚精神与兼善教育课程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潘松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卢彬、毛键龙、夏红梅、杨茜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玛瑙学校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劳动教育课程——以劳育德 向上向美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马雄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邓燕萍、曾银玉、刘陈陈、张丽、孙妍彦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重庆市江津中学校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红色文化德育校本课程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龚彤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卢晓江、刘理衡、彭公明、黄衎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重庆市秀山高级中学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搭建生涯平台，开启成功人生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胡红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冉谋、田国昌、林波、周君平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西南大学银翔实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验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中学生立人必修课——生存适应性实践课程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王欢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欢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、梅建波、杨俊峰、吴红玉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重庆市南坪中学校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重庆市南坪中学校“三生”心理健康教育课程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唐志欢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钟俊、吴晓锋、余凤、黄雨晴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巴蜀渝东中学</w:t>
            </w:r>
            <w:proofErr w:type="gramEnd"/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三峡库区初中生生态劳动校本课程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世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菊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王汉菊、任若华、罗红梅、徐寿坤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重庆市茄子溪中学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“我们的中国节”传统节日主题活动课程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李燕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徐祖强、罗先锋、颜丽、刘鑫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沙坪坝区上桥南开小学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“四面重庆”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研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学课程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蒋芳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邓小凤、柴文丽、龙剑霞、佘双、柏淑君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重庆市南岸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区川益</w:t>
            </w:r>
            <w:proofErr w:type="gramEnd"/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铜元局记忆家国情怀校本课程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唐敬平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熊铃、章卓、朱慧群、张琳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重庆科学城树人思贤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“你好，小贤童”新生入学课程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胡利华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姜静、邹琴、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操美林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、蒋利君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重庆市合川区南滨路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科技教育实践研究——浪花少年科学院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高译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何霖、谢林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伶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、温光春、王晓芳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合川区凉亭子小学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警校特色课程——军旗下的少年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左亚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张燕、王继东、尹亚莉、陈蓉、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李雄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重庆市南川区隆化第一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文明礼仪养成教育——知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规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习礼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罗茜尹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郭红梅、郑绍林、邓吉发、韦咏梅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石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壕小学</w:t>
            </w:r>
            <w:proofErr w:type="gramEnd"/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爱国主义情怀培养课程——红色·乡土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谭思佳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廖正彬、李克超、周福梅、罗小波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渝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北区锦华学校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自立行为养成教育——自立 人生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胡明健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李龙东、李雪梅、黄孝波、辜彩霞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重庆市南岸区中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海学校</w:t>
            </w:r>
            <w:proofErr w:type="gramEnd"/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九年一贯制职业生涯教育校本课程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陈开荣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赵琴、袁铃、杨洪、袁文秋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重庆市人民小学校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重庆市人民小学校</w:t>
            </w: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br/>
              <w:t>“童年· 成长”德育课程群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杨浪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浪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刘欣、牟莉华、王琳、何翔、刘辉</w:t>
            </w:r>
          </w:p>
        </w:tc>
      </w:tr>
      <w:tr w:rsidR="005A1F28" w:rsidRPr="00F0629F" w:rsidTr="00E07A38">
        <w:trPr>
          <w:trHeight w:val="1013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石柱县南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宾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孝道文化课程——赓续孝老，感恩父母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罗应权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周代国、马芙蓉、周红海、甘红波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重庆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科学城巴福小学校</w:t>
            </w:r>
            <w:proofErr w:type="gramEnd"/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福娃“六好”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习惯课程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宋自渝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陈秋荣、戚世兰、方铃、黄书利、吴燕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重庆市大足区龙岗第一小学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“养正十二礼”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礼德课程</w:t>
            </w:r>
            <w:proofErr w:type="gramEnd"/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陈茵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覃贤、张久婕、尹意芳、唐光成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綦江区实验一小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仪式教育实践研究——人生时刻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龚华炯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张吉惠、李綦玲、陈蕾、代小利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重庆科学城南开景阳小学校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小公民素养教育课程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陆建华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陈玉雪、王琴、程清清、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经琳玉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、邓荔筠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重庆复旦中学校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“两成四有”实践德育课程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王兵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丁庆彬、雷逆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重庆大学城人民小学校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理想信念教育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谢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谚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郭泽仁、谢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谚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张夜生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、赵秦、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熊欣</w:t>
            </w:r>
            <w:proofErr w:type="gramEnd"/>
          </w:p>
        </w:tc>
      </w:tr>
      <w:tr w:rsidR="005A1F28" w:rsidRPr="00F0629F" w:rsidTr="00E07A38">
        <w:trPr>
          <w:trHeight w:val="685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彭水自治县森林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希望小学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森林德育课程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王子川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姚耕容、黄伟、冉敏、张容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40"/>
                <w:szCs w:val="40"/>
                <w:lang w:bidi="ar"/>
              </w:rPr>
              <w:t>二等奖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序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号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申报单位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课程名称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负责人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主要成员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重庆市渝北幼儿园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《小公民成长》德育课程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颜勇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颜勇、付密、代婷婷、林艳、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张利英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北碚区朝阳幼儿园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儿童社会情感培养——“蒙爱”课程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李晓林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倪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艳红、童莉娅、柏承健、周洪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秀山土家族苗族自治县学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中和儿园</w:t>
            </w:r>
            <w:proofErr w:type="gramEnd"/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二十四节气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主题园本课程</w:t>
            </w:r>
            <w:proofErr w:type="gramEnd"/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夏春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戴宜琼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、杨梅、邬昌琼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重庆市南川区示范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儿童行为认知启蒙教育——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悦美养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德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韦燕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陈红梅、谭小兰、李霜、张琼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石柱县实验幼儿园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土家族特色文化传承教育——我是土家娃·大美石柱我来夸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陈蓉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曾敬蓉、马源、陈娇、文庆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重庆市万州区幼师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幼儿园社会体验课程的实践研究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何蓉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何娟、罗海燕、邵霞、艾丽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娟</w:t>
            </w:r>
            <w:proofErr w:type="gramEnd"/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重庆市万州区直属机关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幼儿园经典传承方案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王宁霞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牟玲莉、魏蓉、何小平、李伟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武隆区示范幼儿园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劳动课程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林艳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李凤、王春梅、代玲玲、张琳一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长寿区凤城街道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凤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西苑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“安”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育故事园本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曾慧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勾洪群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、王家奇、方星星、邹玲</w:t>
            </w:r>
          </w:p>
        </w:tc>
      </w:tr>
      <w:tr w:rsidR="005A1F28" w:rsidRPr="00F0629F" w:rsidTr="00E07A38">
        <w:trPr>
          <w:trHeight w:val="1013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重庆市城口县职业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教育中心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以阅育德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课程——缔造书香校园 晨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诵午读暮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省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马兴才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兰远见、何宜成、王伟、刘道建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重庆市巫山县职业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教育中心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行走的红马甲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李丽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罗平、宋清山、黄登榜、史玲韫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重庆市黔江区民族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职业中心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特色民族优秀传统文化传承教育——武陵地区民族文化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白红霞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曾炜、龚科、罗昌银、黄勇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重庆市经贸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中等专业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心理健康与职业生涯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曾彪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杨敖、唐富盛、李霜、冉琪铃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万盛职教中心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“RGB（红色人生、绿色发展 、蓝色工匠）”课程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杨杰玲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刘瑞丰、郑洪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燊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、罗瑞钢、李佳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重庆市医药卫生学校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“仁道”文化教育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韦岸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胡小伟、沈文平、夏露、石娟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彭水自治县幼儿园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“养正教育——尚德”德育课程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赵泽锦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廖小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荭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、李琼、张馨、宁静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彭水自治县职教中心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爱的行动教育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赵学斌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周强生、张泽容、刘明奇、彭杨懿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江北区雨花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少儿礼仪教育课程研究——以礼立人 以文化人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杨玉秋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冯显淑、陈辉、李雪玲、刘家清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重庆大学城第一小学校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上课铃声响——小学一年级新生入学教育课程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谢云兰、龙晓飞、赵敏、邱永霞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沙小盛德小学校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小学生政治启蒙与理想信念塑造——蓝蕴时代小先锋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郭健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黎燕、刘丽、吴闯、赵婵娟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南开中学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心路——柔性心理育人系列课程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张莉花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张莉花、龚春华、薛玲玲、冯啸、邹雨晨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垫江中学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生命教育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童富春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黄洪波、谭秋、高文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娟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、王强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重庆市第十一中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金科学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孝善德育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校本课程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周春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罗长敏、王荣生、秦婧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开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州区汉丰第四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“大美汉丰湖”主题实践活动课程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朱成波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伍贤华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、黄毅、周红军、吴成枝、谭修明、李友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武隆区实验小学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新时代城区小学“生活中的劳动”课程资源开发与运用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程联敏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冉玲历、刘亚虹、李铁英、简乾柄、何昌蓉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云阳县海峡小学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七星育人课程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胡涛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牟伟、钟建芳、胡庆龄、向姗姗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重庆市长寿区第一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实验小学校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小学生习惯养成教育——12+ 成长的幸福“加”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余倩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张雷、龚明凤、王毓、石素萍</w:t>
            </w:r>
          </w:p>
        </w:tc>
      </w:tr>
      <w:tr w:rsidR="005A1F28" w:rsidRPr="00F0629F" w:rsidTr="00E07A38">
        <w:trPr>
          <w:trHeight w:val="972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重庆市南岸区珊瑚鲁能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自我管理课程——小学低段学生自我管理成长营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张雪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邱春莉、管晓芸、谭禄娇、苏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芮</w:t>
            </w:r>
            <w:proofErr w:type="gramEnd"/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垫江县永平小学校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小学生演讲与辩论课程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李涛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张青松、胡利华、冯锦国、刘春梅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大渡口区育才小学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少先队自主管理课程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铤钏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余琼、屈静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大渡口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区公民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吟诵特色课程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周建平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余庭利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、杨晓霞、周扬、刘颖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石柱县民族中学校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初中生养成教育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马剑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马军、黎维红、牟伦荣、李碧、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周春英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重庆市长寿第二中学校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数学中的德育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郑付明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袁小梅、李红、张玲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重庆市武隆中学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积极韧性团体心理活动课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何维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维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沈国玲、张承敏、高鑫、袁秋月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璧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山区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璧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泉初级中学校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特色国防教育系列课程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邱兴利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刘显华、张小红、徐达琴、李罗军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璧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山区大兴初级中学校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“琢石”课程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姜铁兵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世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奇、唐秀华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重庆市大足田家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炳</w:t>
            </w:r>
            <w:proofErr w:type="gramEnd"/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“三立”德育课程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龚勇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谭玉林、邹运兴、陈文隽、李建桦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重庆市江津第二中学校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高中生心理健康与素质养成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杨刚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龚梅、黄泌、刘永红、张晓静</w:t>
            </w:r>
          </w:p>
        </w:tc>
      </w:tr>
      <w:tr w:rsidR="005A1F28" w:rsidRPr="00F0629F" w:rsidTr="00E07A38">
        <w:trPr>
          <w:trHeight w:val="701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top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重庆市荣昌初级中学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400" w:lineRule="exact"/>
              <w:jc w:val="center"/>
              <w:textAlignment w:val="top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国学经典教育——传承经典 浸润人生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蒋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中军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李旭、向开成、李远碧、刘先伦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铜梁二中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励志教育的多维度呈现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李玲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崔得林、葛存兵、毛伟、王皎阳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铜梁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区巴川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心理健康教育课程——运用积极心理，成就幸福人生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彭纯安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李如红、郭文菊、何福平、罗家兰、彭婷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重庆德普外国语学校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中华寻根——壮美三峡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研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学课程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夏丽琼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肖红静、王端、茹妮妮、马立平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重庆市合川区合阳中学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家校协作共育，教育向美而生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罗伟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王平常、周青、何闪、李小强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重庆市南川区东胜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初级中学校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“找寻珠玑”——农村初中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研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学旅行课程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郑勇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何俊、江勇才、黄常芬、郭小燕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重庆市江北区玉带山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小学生人际交往能力培养课程——我是矛盾调解员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邹红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瞿炼、冉娅妮、刘东洋、付廷英、包娟</w:t>
            </w:r>
          </w:p>
        </w:tc>
      </w:tr>
      <w:tr w:rsidR="005A1F28" w:rsidRPr="00F0629F" w:rsidTr="00E07A38">
        <w:trPr>
          <w:trHeight w:val="1094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江北新村正大国际小学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良好常规和行为习惯养成课程——求真 向善 尚美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夏小奇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胡韧杰、余时琴、姜庆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长寿晶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山小学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数据育人课程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刘建文、熊淑君、游莉、罗迪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重庆市梁平区城西小学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“晨曦”娃成长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迹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仪式课程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冉崇新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沈晓琴、万照萍、左厚娟、徐露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重庆市合川巴蜀小学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毕业典礼实践创新 特色提质代言成长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刘春艳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李洪润、胡雯茜、宁静、但汉金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重庆市南川区隆化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第六小学校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国学经典诵读与实践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韦会亮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程玲、梁群、胡娟、毛知敏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重庆市铜梁区第一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实验小学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“七彩习惯·阳光一生”养成教育校本课程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孙小琴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张光泽、罗阳、赵善兰、王应兰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重庆市铜梁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区关溅小学</w:t>
            </w:r>
            <w:proofErr w:type="gramEnd"/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“少云精神放光彩”德育课程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赵明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邓志玲、王丹、刘明静、苏宝玉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53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重庆市万州区电报路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“阶梯式”德育活动课程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何光君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宋开进、向洪英、骆秋玲、雷迪平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54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重庆市万州区红光小学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“三自”教育特色课程——平湖行走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谢定来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张丽、黄炜、胡晓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娟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、彭永香、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kern w:val="0"/>
                <w:sz w:val="28"/>
                <w:szCs w:val="28"/>
                <w:lang w:bidi="ar"/>
              </w:rPr>
              <w:t>刘成容、龙建容</w:t>
            </w:r>
          </w:p>
        </w:tc>
      </w:tr>
      <w:tr w:rsidR="005A1F28" w:rsidRPr="00F0629F" w:rsidTr="00E07A38">
        <w:trPr>
          <w:trHeight w:val="1108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重庆市涪陵巴蜀初级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少年核心素养加油站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郭世莉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陈丽、孙美美、廖晗君、黄筱寒、陈天海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重庆市涪陵城区实验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“三启立美  点亮入学”德育课程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张娟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任小维、白显梅、冯娅琴、金亚君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重庆市涪陵城区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第十四小学校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涪陵十四校“马老师课堂”德育课程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马忠凡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钟长余、王星力、钟泰莉、李诗涵</w:t>
            </w:r>
          </w:p>
        </w:tc>
      </w:tr>
      <w:tr w:rsidR="005A1F28" w:rsidRPr="00F0629F" w:rsidTr="00E07A38">
        <w:trPr>
          <w:trHeight w:val="731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重庆市江津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区鼎山</w:t>
            </w:r>
            <w:proofErr w:type="gramEnd"/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鼎立天下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杨雪梅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王霞、周燕、邹洪露、刘洋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城口县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沿河乡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中心小学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竹韵特色劳动教育课程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李兴明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罗鹭、张凡森、谢洪、王敏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重庆市大足区宝顶镇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实验小学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石魂立德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校本课程——石刻小导游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刘圣萍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蒋晓梅、周丽、周雪、侯云玉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重庆市大足区石马镇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中心小学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研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学旅行课程——享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研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学之乐·育德育之花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谢云虎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李娟、王兴伦、唐全莲、张必伟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重庆市大足区双路小学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 xml:space="preserve">传统文化教育——经典培根 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敦行致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远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龙均山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赵红光、李月寒、舒保都、陈凤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重庆市江津区蔡家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传红色基因，育红色少年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江华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杨启贵、周容、袁美洪、庞继容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诗城路小学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诗词滋养美德  夔州文化浸润童年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黄文业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赵兰敏、马治香、匡泉玲、黄琼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重庆市綦江区通惠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足球育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德特色校本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课程——“智圆行方”育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德润智</w:t>
            </w:r>
            <w:proofErr w:type="gramEnd"/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郭建蓉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罗佳玉、罗友财、梅竹、张静瑜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綦江区南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州小学</w:t>
            </w:r>
            <w:proofErr w:type="gramEnd"/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军事化教育创新实践——练军姿  展风采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杨春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代福全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、刘长会、舒蜀琴、傅文泠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重庆市巴南区世贸</w:t>
            </w:r>
          </w:p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游戏化体验</w:t>
            </w: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式评价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课程研究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苏雁</w:t>
            </w:r>
            <w:proofErr w:type="gramEnd"/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张余、姚兰、谭惠文、杨莉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璧山区御湖小学校</w:t>
            </w:r>
            <w:proofErr w:type="gramEnd"/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幸福三赢课程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周文娟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沈雅琴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、向阳、胡镔心、王丽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proofErr w:type="gramStart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璧</w:t>
            </w:r>
            <w:proofErr w:type="gramEnd"/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山区实验小学校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体系化新生开学节课程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黎倩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王岚、林宇奇、郭诗淇、向彬杰</w:t>
            </w:r>
          </w:p>
        </w:tc>
      </w:tr>
      <w:tr w:rsidR="005A1F28" w:rsidRPr="00F0629F" w:rsidTr="00E07A38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70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彭水自治县第一小学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生活德育综合实践课程——好习惯  好人生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金</w:t>
            </w:r>
            <w:r w:rsidRPr="00F0629F">
              <w:rPr>
                <w:rFonts w:ascii="方正仿宋_GBK" w:eastAsia="方正仿宋_GBK" w:hAnsi="仿宋" w:cs="仿宋" w:hint="eastAsia"/>
                <w:color w:val="000000" w:themeColor="text1"/>
                <w:kern w:val="0"/>
                <w:sz w:val="28"/>
                <w:szCs w:val="28"/>
                <w:lang w:bidi="ar"/>
              </w:rPr>
              <w:t>鋆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28" w:rsidRPr="00F0629F" w:rsidRDefault="005A1F28" w:rsidP="00E07A38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0629F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杨力莉、罗娟、谢刚勇、李建华</w:t>
            </w:r>
          </w:p>
        </w:tc>
      </w:tr>
    </w:tbl>
    <w:p w:rsidR="005A1F28" w:rsidRDefault="005A1F28" w:rsidP="005A1F28">
      <w:pPr>
        <w:rPr>
          <w:rFonts w:ascii="方正小标宋简体" w:eastAsia="方正小标宋简体" w:hAnsi="黑体" w:cs="Arial"/>
          <w:bCs/>
          <w:color w:val="000000" w:themeColor="text1"/>
          <w:kern w:val="0"/>
          <w:sz w:val="44"/>
          <w:szCs w:val="44"/>
        </w:rPr>
      </w:pPr>
    </w:p>
    <w:p w:rsidR="005A1F28" w:rsidRDefault="005A1F28" w:rsidP="005A1F28"/>
    <w:p w:rsidR="00FB4998" w:rsidRPr="005A1F28" w:rsidRDefault="00FB4998">
      <w:bookmarkStart w:id="0" w:name="_GoBack"/>
      <w:bookmarkEnd w:id="0"/>
    </w:p>
    <w:sectPr w:rsidR="00FB4998" w:rsidRPr="005A1F28" w:rsidSect="00F0629F">
      <w:pgSz w:w="16838" w:h="11906" w:orient="landscape"/>
      <w:pgMar w:top="1797" w:right="1440" w:bottom="1797" w:left="1440" w:header="992" w:footer="567" w:gutter="0"/>
      <w:pgNumType w:fmt="numberInDash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F28"/>
    <w:rsid w:val="005A1F28"/>
    <w:rsid w:val="00FB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F28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A1F28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qFormat/>
    <w:rsid w:val="005A1F28"/>
    <w:rPr>
      <w:rFonts w:ascii="宋体" w:eastAsia="宋体" w:hAnsi="宋体" w:cs="Times New Roman"/>
      <w:b/>
      <w:bCs/>
      <w:kern w:val="0"/>
      <w:sz w:val="36"/>
      <w:szCs w:val="36"/>
    </w:rPr>
  </w:style>
  <w:style w:type="paragraph" w:styleId="a3">
    <w:name w:val="Date"/>
    <w:basedOn w:val="a"/>
    <w:next w:val="a"/>
    <w:link w:val="Char"/>
    <w:uiPriority w:val="99"/>
    <w:semiHidden/>
    <w:unhideWhenUsed/>
    <w:qFormat/>
    <w:rsid w:val="005A1F28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qFormat/>
    <w:rsid w:val="005A1F28"/>
  </w:style>
  <w:style w:type="paragraph" w:styleId="a4">
    <w:name w:val="footer"/>
    <w:basedOn w:val="a"/>
    <w:link w:val="Char0"/>
    <w:uiPriority w:val="99"/>
    <w:unhideWhenUsed/>
    <w:qFormat/>
    <w:rsid w:val="005A1F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5A1F28"/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5A1F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5A1F28"/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5A1F2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39"/>
    <w:qFormat/>
    <w:rsid w:val="005A1F2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qFormat/>
    <w:rsid w:val="005A1F28"/>
    <w:rPr>
      <w:rFonts w:ascii="Tahoma" w:eastAsia="宋体" w:hAnsi="Tahoma" w:cs="Times New Roman"/>
      <w:sz w:val="24"/>
      <w:szCs w:val="20"/>
    </w:rPr>
  </w:style>
  <w:style w:type="character" w:customStyle="1" w:styleId="font31">
    <w:name w:val="font31"/>
    <w:basedOn w:val="a0"/>
    <w:qFormat/>
    <w:rsid w:val="005A1F28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sid w:val="005A1F28"/>
    <w:rPr>
      <w:rFonts w:ascii="Arial" w:hAnsi="Arial" w:cs="Arial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sid w:val="005A1F28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71">
    <w:name w:val="font71"/>
    <w:basedOn w:val="a0"/>
    <w:qFormat/>
    <w:rsid w:val="005A1F28"/>
    <w:rPr>
      <w:rFonts w:ascii="Arial" w:hAnsi="Arial" w:cs="Arial" w:hint="default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sid w:val="005A1F28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sid w:val="005A1F28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sid w:val="005A1F28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51">
    <w:name w:val="font51"/>
    <w:basedOn w:val="a0"/>
    <w:qFormat/>
    <w:rsid w:val="005A1F28"/>
    <w:rPr>
      <w:rFonts w:ascii="Arial" w:hAnsi="Arial" w:cs="Arial"/>
      <w:color w:val="000000"/>
      <w:sz w:val="22"/>
      <w:szCs w:val="22"/>
      <w:u w:val="none"/>
    </w:rPr>
  </w:style>
  <w:style w:type="paragraph" w:styleId="a8">
    <w:name w:val="Balloon Text"/>
    <w:basedOn w:val="a"/>
    <w:link w:val="Char2"/>
    <w:uiPriority w:val="99"/>
    <w:semiHidden/>
    <w:unhideWhenUsed/>
    <w:rsid w:val="005A1F28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5A1F2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F28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A1F28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qFormat/>
    <w:rsid w:val="005A1F28"/>
    <w:rPr>
      <w:rFonts w:ascii="宋体" w:eastAsia="宋体" w:hAnsi="宋体" w:cs="Times New Roman"/>
      <w:b/>
      <w:bCs/>
      <w:kern w:val="0"/>
      <w:sz w:val="36"/>
      <w:szCs w:val="36"/>
    </w:rPr>
  </w:style>
  <w:style w:type="paragraph" w:styleId="a3">
    <w:name w:val="Date"/>
    <w:basedOn w:val="a"/>
    <w:next w:val="a"/>
    <w:link w:val="Char"/>
    <w:uiPriority w:val="99"/>
    <w:semiHidden/>
    <w:unhideWhenUsed/>
    <w:qFormat/>
    <w:rsid w:val="005A1F28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qFormat/>
    <w:rsid w:val="005A1F28"/>
  </w:style>
  <w:style w:type="paragraph" w:styleId="a4">
    <w:name w:val="footer"/>
    <w:basedOn w:val="a"/>
    <w:link w:val="Char0"/>
    <w:uiPriority w:val="99"/>
    <w:unhideWhenUsed/>
    <w:qFormat/>
    <w:rsid w:val="005A1F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5A1F28"/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5A1F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5A1F28"/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5A1F2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39"/>
    <w:qFormat/>
    <w:rsid w:val="005A1F2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qFormat/>
    <w:rsid w:val="005A1F28"/>
    <w:rPr>
      <w:rFonts w:ascii="Tahoma" w:eastAsia="宋体" w:hAnsi="Tahoma" w:cs="Times New Roman"/>
      <w:sz w:val="24"/>
      <w:szCs w:val="20"/>
    </w:rPr>
  </w:style>
  <w:style w:type="character" w:customStyle="1" w:styleId="font31">
    <w:name w:val="font31"/>
    <w:basedOn w:val="a0"/>
    <w:qFormat/>
    <w:rsid w:val="005A1F28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sid w:val="005A1F28"/>
    <w:rPr>
      <w:rFonts w:ascii="Arial" w:hAnsi="Arial" w:cs="Arial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sid w:val="005A1F28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71">
    <w:name w:val="font71"/>
    <w:basedOn w:val="a0"/>
    <w:qFormat/>
    <w:rsid w:val="005A1F28"/>
    <w:rPr>
      <w:rFonts w:ascii="Arial" w:hAnsi="Arial" w:cs="Arial" w:hint="default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sid w:val="005A1F28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sid w:val="005A1F28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sid w:val="005A1F28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51">
    <w:name w:val="font51"/>
    <w:basedOn w:val="a0"/>
    <w:qFormat/>
    <w:rsid w:val="005A1F28"/>
    <w:rPr>
      <w:rFonts w:ascii="Arial" w:hAnsi="Arial" w:cs="Arial"/>
      <w:color w:val="000000"/>
      <w:sz w:val="22"/>
      <w:szCs w:val="22"/>
      <w:u w:val="none"/>
    </w:rPr>
  </w:style>
  <w:style w:type="paragraph" w:styleId="a8">
    <w:name w:val="Balloon Text"/>
    <w:basedOn w:val="a"/>
    <w:link w:val="Char2"/>
    <w:uiPriority w:val="99"/>
    <w:semiHidden/>
    <w:unhideWhenUsed/>
    <w:rsid w:val="005A1F28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5A1F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1009</Words>
  <Characters>5752</Characters>
  <Application>Microsoft Office Word</Application>
  <DocSecurity>0</DocSecurity>
  <Lines>47</Lines>
  <Paragraphs>13</Paragraphs>
  <ScaleCrop>false</ScaleCrop>
  <Company>Sky123.Org</Company>
  <LinksUpToDate>false</LinksUpToDate>
  <CharactersWithSpaces>6748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2022-01-05T07:59:00Z</dcterms:created>
  <dcterms:modified xsi:type="dcterms:W3CDTF">2022-01-05T08:00:00Z</dcterms:modified>
</cp:coreProperties>
</file>