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301" w:rsidRPr="000939A6" w:rsidRDefault="002A5301" w:rsidP="002A5301">
      <w:pPr>
        <w:ind w:firstLineChars="0" w:firstLine="0"/>
        <w:jc w:val="left"/>
        <w:rPr>
          <w:rFonts w:ascii="方正黑体_GBK" w:eastAsia="方正黑体_GBK" w:hint="eastAsia"/>
          <w:bCs/>
          <w:color w:val="000000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 </w:t>
      </w:r>
      <w:r>
        <w:rPr>
          <w:rFonts w:ascii="方正黑体_GBK" w:eastAsia="方正黑体_GBK" w:hint="eastAsia"/>
          <w:bCs/>
          <w:color w:val="000000"/>
          <w:sz w:val="32"/>
          <w:szCs w:val="32"/>
        </w:rPr>
        <w:t>附件</w:t>
      </w:r>
    </w:p>
    <w:p w:rsidR="002A5301" w:rsidRDefault="002A5301" w:rsidP="002A5301">
      <w:pPr>
        <w:pStyle w:val="a4"/>
        <w:shd w:val="clear" w:color="auto" w:fill="FFFFFF"/>
        <w:spacing w:beforeAutospacing="0" w:afterAutospacing="0" w:line="579" w:lineRule="exact"/>
        <w:ind w:firstLine="720"/>
        <w:jc w:val="center"/>
        <w:rPr>
          <w:rFonts w:ascii="方正小标宋_GBK" w:eastAsia="方正小标宋_GBK" w:hint="eastAsia"/>
          <w:bCs/>
          <w:color w:val="000000"/>
          <w:sz w:val="36"/>
          <w:szCs w:val="36"/>
        </w:rPr>
      </w:pPr>
    </w:p>
    <w:p w:rsidR="002A5301" w:rsidRDefault="002A5301" w:rsidP="002A5301">
      <w:pPr>
        <w:pStyle w:val="a4"/>
        <w:shd w:val="clear" w:color="auto" w:fill="FFFFFF"/>
        <w:spacing w:beforeAutospacing="0" w:afterAutospacing="0" w:line="579" w:lineRule="exact"/>
        <w:ind w:firstLine="720"/>
        <w:jc w:val="center"/>
        <w:rPr>
          <w:rFonts w:ascii="方正小标宋_GBK" w:eastAsia="方正小标宋_GBK"/>
          <w:bCs/>
          <w:color w:val="000000"/>
          <w:sz w:val="32"/>
          <w:szCs w:val="32"/>
        </w:rPr>
      </w:pPr>
      <w:r>
        <w:rPr>
          <w:rFonts w:ascii="方正小标宋_GBK" w:eastAsia="方正小标宋_GBK" w:hint="eastAsia"/>
          <w:bCs/>
          <w:color w:val="000000"/>
          <w:sz w:val="36"/>
          <w:szCs w:val="36"/>
        </w:rPr>
        <w:t>2022年重庆市家庭教育工作研讨会参会回执</w:t>
      </w:r>
    </w:p>
    <w:tbl>
      <w:tblPr>
        <w:tblW w:w="83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98"/>
        <w:gridCol w:w="1050"/>
        <w:gridCol w:w="810"/>
        <w:gridCol w:w="1155"/>
        <w:gridCol w:w="1451"/>
        <w:gridCol w:w="825"/>
        <w:gridCol w:w="827"/>
        <w:gridCol w:w="823"/>
      </w:tblGrid>
      <w:tr w:rsidR="002A5301" w:rsidTr="00F15CF6">
        <w:trPr>
          <w:trHeight w:val="324"/>
          <w:jc w:val="center"/>
        </w:trPr>
        <w:tc>
          <w:tcPr>
            <w:tcW w:w="13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单位名称</w:t>
            </w:r>
          </w:p>
        </w:tc>
        <w:tc>
          <w:tcPr>
            <w:tcW w:w="105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15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1451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16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是否住宿</w:t>
            </w:r>
          </w:p>
        </w:tc>
        <w:tc>
          <w:tcPr>
            <w:tcW w:w="823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标间</w:t>
            </w:r>
          </w:p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单间</w:t>
            </w:r>
          </w:p>
        </w:tc>
      </w:tr>
      <w:tr w:rsidR="002A5301" w:rsidTr="00F15CF6">
        <w:trPr>
          <w:trHeight w:val="567"/>
          <w:jc w:val="center"/>
        </w:trPr>
        <w:tc>
          <w:tcPr>
            <w:tcW w:w="1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widowControl/>
              <w:ind w:firstLineChars="0" w:firstLine="0"/>
              <w:jc w:val="left"/>
              <w:rPr>
                <w:rFonts w:ascii="方正仿宋_GBK"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05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widowControl/>
              <w:ind w:firstLineChars="0" w:firstLine="0"/>
              <w:jc w:val="left"/>
              <w:rPr>
                <w:rFonts w:ascii="方正仿宋_GBK"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widowControl/>
              <w:ind w:firstLineChars="0" w:firstLine="0"/>
              <w:jc w:val="left"/>
              <w:rPr>
                <w:rFonts w:ascii="方正仿宋_GBK"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15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widowControl/>
              <w:ind w:firstLineChars="0" w:firstLine="0"/>
              <w:jc w:val="left"/>
              <w:rPr>
                <w:rFonts w:ascii="方正仿宋_GBK"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45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widowControl/>
              <w:ind w:firstLineChars="0" w:firstLine="0"/>
              <w:jc w:val="left"/>
              <w:rPr>
                <w:rFonts w:ascii="方正仿宋_GBK"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15日</w:t>
            </w: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16日</w:t>
            </w:r>
          </w:p>
        </w:tc>
        <w:tc>
          <w:tcPr>
            <w:tcW w:w="823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widowControl/>
              <w:ind w:firstLineChars="0" w:firstLine="0"/>
              <w:jc w:val="left"/>
              <w:rPr>
                <w:rFonts w:ascii="方正仿宋_GBK" w:eastAsia="方正仿宋_GBK"/>
                <w:color w:val="000000"/>
                <w:sz w:val="28"/>
                <w:szCs w:val="28"/>
              </w:rPr>
            </w:pPr>
          </w:p>
        </w:tc>
      </w:tr>
      <w:tr w:rsidR="002A5301" w:rsidTr="00F15CF6">
        <w:trPr>
          <w:trHeight w:val="567"/>
          <w:jc w:val="center"/>
        </w:trPr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</w:tr>
      <w:tr w:rsidR="002A5301" w:rsidTr="00F15CF6">
        <w:trPr>
          <w:trHeight w:val="567"/>
          <w:jc w:val="center"/>
        </w:trPr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</w:tr>
      <w:tr w:rsidR="002A5301" w:rsidTr="00F15CF6">
        <w:trPr>
          <w:trHeight w:val="567"/>
          <w:jc w:val="center"/>
        </w:trPr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</w:tr>
      <w:tr w:rsidR="002A5301" w:rsidTr="00F15CF6">
        <w:trPr>
          <w:trHeight w:val="567"/>
          <w:jc w:val="center"/>
        </w:trPr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</w:tr>
      <w:tr w:rsidR="002A5301" w:rsidTr="00F15CF6">
        <w:trPr>
          <w:trHeight w:val="567"/>
          <w:jc w:val="center"/>
        </w:trPr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301" w:rsidRDefault="002A5301" w:rsidP="00F15CF6">
            <w:pPr>
              <w:ind w:firstLineChars="0" w:firstLine="0"/>
              <w:jc w:val="center"/>
              <w:rPr>
                <w:rFonts w:ascii="方正仿宋_GBK" w:eastAsia="方正仿宋_GBK"/>
                <w:color w:val="000000"/>
              </w:rPr>
            </w:pPr>
          </w:p>
        </w:tc>
      </w:tr>
    </w:tbl>
    <w:p w:rsidR="002A5301" w:rsidRDefault="002A5301" w:rsidP="002A5301">
      <w:pPr>
        <w:rPr>
          <w:color w:val="000000"/>
          <w:szCs w:val="21"/>
        </w:rPr>
      </w:pPr>
      <w:r>
        <w:rPr>
          <w:rFonts w:hint="eastAsia"/>
          <w:color w:val="000000"/>
        </w:rPr>
        <w:t xml:space="preserve"> </w:t>
      </w:r>
    </w:p>
    <w:p w:rsidR="002A5301" w:rsidRPr="000939A6" w:rsidRDefault="002A5301" w:rsidP="002A5301">
      <w:pPr>
        <w:spacing w:line="600" w:lineRule="exact"/>
        <w:ind w:firstLineChars="0" w:firstLine="0"/>
        <w:jc w:val="left"/>
        <w:rPr>
          <w:rFonts w:ascii="Times New Roman" w:eastAsia="方正仿宋_GBK" w:hAnsi="Times New Roman" w:cs="Times New Roman"/>
          <w:color w:val="000000"/>
        </w:rPr>
      </w:pPr>
      <w:r w:rsidRPr="000939A6">
        <w:rPr>
          <w:rFonts w:ascii="Times New Roman" w:eastAsia="方正仿宋_GBK" w:hAnsi="Times New Roman" w:cs="Times New Roman"/>
          <w:color w:val="000000"/>
        </w:rPr>
        <w:t>注：</w:t>
      </w:r>
      <w:r w:rsidRPr="000939A6">
        <w:rPr>
          <w:rFonts w:ascii="Times New Roman" w:eastAsia="方正仿宋_GBK" w:hAnsi="Times New Roman" w:cs="Times New Roman"/>
          <w:color w:val="000000"/>
        </w:rPr>
        <w:t>1.</w:t>
      </w:r>
      <w:r w:rsidRPr="000939A6">
        <w:rPr>
          <w:rFonts w:ascii="Times New Roman" w:eastAsia="方正仿宋_GBK" w:hAnsi="Times New Roman" w:cs="Times New Roman"/>
          <w:color w:val="000000"/>
        </w:rPr>
        <w:t>请各参会人员务必注明是否住宿，注明单间或标间，以便于安排食宿。</w:t>
      </w:r>
    </w:p>
    <w:p w:rsidR="002A5301" w:rsidRPr="000939A6" w:rsidRDefault="002A5301" w:rsidP="002A5301">
      <w:pPr>
        <w:spacing w:line="600" w:lineRule="exact"/>
        <w:jc w:val="left"/>
        <w:rPr>
          <w:rFonts w:ascii="Times New Roman" w:eastAsia="方正仿宋_GBK" w:hAnsi="Times New Roman" w:cs="Times New Roman"/>
          <w:color w:val="000000"/>
        </w:rPr>
      </w:pPr>
      <w:r w:rsidRPr="000939A6">
        <w:rPr>
          <w:rFonts w:ascii="Times New Roman" w:eastAsia="方正仿宋_GBK" w:hAnsi="Times New Roman" w:cs="Times New Roman"/>
          <w:color w:val="000000"/>
        </w:rPr>
        <w:t>2.</w:t>
      </w:r>
      <w:r w:rsidRPr="000939A6">
        <w:rPr>
          <w:rFonts w:ascii="Times New Roman" w:eastAsia="方正仿宋_GBK" w:hAnsi="Times New Roman" w:cs="Times New Roman"/>
          <w:color w:val="000000"/>
        </w:rPr>
        <w:t>回执于</w:t>
      </w:r>
      <w:r w:rsidRPr="000939A6">
        <w:rPr>
          <w:rFonts w:ascii="Times New Roman" w:eastAsia="方正仿宋_GBK" w:hAnsi="Times New Roman" w:cs="Times New Roman"/>
          <w:color w:val="000000"/>
        </w:rPr>
        <w:t>6</w:t>
      </w:r>
      <w:r w:rsidRPr="000939A6">
        <w:rPr>
          <w:rFonts w:ascii="Times New Roman" w:eastAsia="方正仿宋_GBK" w:hAnsi="Times New Roman" w:cs="Times New Roman"/>
          <w:color w:val="000000"/>
        </w:rPr>
        <w:t>月</w:t>
      </w:r>
      <w:r w:rsidRPr="000939A6">
        <w:rPr>
          <w:rFonts w:ascii="Times New Roman" w:eastAsia="方正仿宋_GBK" w:hAnsi="Times New Roman" w:cs="Times New Roman"/>
          <w:color w:val="000000"/>
        </w:rPr>
        <w:t>14</w:t>
      </w:r>
      <w:r w:rsidRPr="000939A6">
        <w:rPr>
          <w:rFonts w:ascii="Times New Roman" w:eastAsia="方正仿宋_GBK" w:hAnsi="Times New Roman" w:cs="Times New Roman"/>
          <w:color w:val="000000"/>
        </w:rPr>
        <w:t>日（周二）上午</w:t>
      </w:r>
      <w:r w:rsidRPr="000939A6">
        <w:rPr>
          <w:rFonts w:ascii="Times New Roman" w:eastAsia="方正仿宋_GBK" w:hAnsi="Times New Roman" w:cs="Times New Roman"/>
          <w:color w:val="000000"/>
        </w:rPr>
        <w:t>12:00</w:t>
      </w:r>
      <w:r w:rsidRPr="000939A6">
        <w:rPr>
          <w:rFonts w:ascii="Times New Roman" w:eastAsia="方正仿宋_GBK" w:hAnsi="Times New Roman" w:cs="Times New Roman"/>
          <w:color w:val="000000"/>
        </w:rPr>
        <w:t>前发至邮箱：</w:t>
      </w:r>
      <w:r w:rsidRPr="000939A6">
        <w:rPr>
          <w:rFonts w:ascii="Times New Roman" w:eastAsia="方正仿宋_GBK" w:hAnsi="Times New Roman" w:cs="Times New Roman"/>
          <w:color w:val="000000"/>
        </w:rPr>
        <w:t>cqsdys@126.com</w:t>
      </w:r>
      <w:r w:rsidRPr="000939A6">
        <w:rPr>
          <w:rFonts w:ascii="Times New Roman" w:eastAsia="方正仿宋_GBK" w:hAnsi="Times New Roman" w:cs="Times New Roman"/>
          <w:color w:val="000000"/>
        </w:rPr>
        <w:t>。</w:t>
      </w:r>
    </w:p>
    <w:p w:rsidR="002A5301" w:rsidRPr="000939A6" w:rsidRDefault="002A5301" w:rsidP="002A5301">
      <w:pPr>
        <w:jc w:val="left"/>
        <w:rPr>
          <w:rFonts w:ascii="Times New Roman" w:eastAsia="方正仿宋_GBK" w:hAnsi="Times New Roman" w:cs="Times New Roman"/>
          <w:color w:val="000000"/>
          <w:szCs w:val="21"/>
        </w:rPr>
      </w:pPr>
      <w:r w:rsidRPr="000939A6">
        <w:rPr>
          <w:rFonts w:ascii="Times New Roman" w:eastAsia="方正仿宋_GBK" w:hAnsi="Times New Roman" w:cs="Times New Roman"/>
          <w:color w:val="000000"/>
        </w:rPr>
        <w:t xml:space="preserve"> </w:t>
      </w:r>
    </w:p>
    <w:p w:rsidR="002A5301" w:rsidRPr="000939A6" w:rsidRDefault="002A5301" w:rsidP="002A5301">
      <w:pPr>
        <w:rPr>
          <w:rFonts w:ascii="Times New Roman" w:eastAsia="方正仿宋_GBK" w:hAnsi="Times New Roman" w:cs="Times New Roman"/>
          <w:color w:val="000000"/>
        </w:rPr>
      </w:pPr>
      <w:r w:rsidRPr="000939A6">
        <w:rPr>
          <w:rFonts w:ascii="Times New Roman" w:eastAsia="方正仿宋_GBK" w:hAnsi="Times New Roman" w:cs="Times New Roman"/>
          <w:color w:val="000000"/>
        </w:rPr>
        <w:t xml:space="preserve"> </w:t>
      </w:r>
    </w:p>
    <w:p w:rsidR="002A5301" w:rsidRDefault="002A5301" w:rsidP="002A5301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 xml:space="preserve"> </w:t>
      </w:r>
    </w:p>
    <w:p w:rsidR="002A5301" w:rsidRDefault="002A5301" w:rsidP="002A5301">
      <w:pPr>
        <w:rPr>
          <w:color w:val="000000"/>
        </w:rPr>
      </w:pPr>
      <w:r>
        <w:rPr>
          <w:color w:val="000000"/>
        </w:rPr>
        <w:t xml:space="preserve"> </w:t>
      </w:r>
    </w:p>
    <w:p w:rsidR="00E706EA" w:rsidRPr="002A5301" w:rsidRDefault="00E706EA">
      <w:bookmarkStart w:id="0" w:name="_GoBack"/>
      <w:bookmarkEnd w:id="0"/>
    </w:p>
    <w:sectPr w:rsidR="00E706EA" w:rsidRPr="002A53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方正黑体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方正仿宋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方正小标宋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301"/>
    <w:rsid w:val="002A5301"/>
    <w:rsid w:val="00E70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A5301"/>
    <w:pPr>
      <w:widowControl w:val="0"/>
      <w:snapToGrid w:val="0"/>
      <w:spacing w:line="300" w:lineRule="auto"/>
      <w:ind w:firstLineChars="200" w:firstLine="480"/>
      <w:jc w:val="both"/>
    </w:pPr>
    <w:rPr>
      <w:rFonts w:ascii="Calibri" w:eastAsia="宋体" w:hAnsi="Calibri" w:cs="宋体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"/>
    <w:rsid w:val="002A5301"/>
    <w:pPr>
      <w:spacing w:beforeAutospacing="1" w:afterAutospacing="1"/>
      <w:jc w:val="left"/>
    </w:pPr>
    <w:rPr>
      <w:kern w:val="0"/>
    </w:rPr>
  </w:style>
  <w:style w:type="paragraph" w:styleId="a0">
    <w:name w:val="Body Text"/>
    <w:basedOn w:val="a"/>
    <w:link w:val="Char"/>
    <w:uiPriority w:val="99"/>
    <w:semiHidden/>
    <w:unhideWhenUsed/>
    <w:rsid w:val="002A5301"/>
    <w:pPr>
      <w:spacing w:after="120"/>
    </w:pPr>
  </w:style>
  <w:style w:type="character" w:customStyle="1" w:styleId="Char">
    <w:name w:val="正文文本 Char"/>
    <w:basedOn w:val="a1"/>
    <w:link w:val="a0"/>
    <w:uiPriority w:val="99"/>
    <w:semiHidden/>
    <w:rsid w:val="002A5301"/>
    <w:rPr>
      <w:rFonts w:ascii="Calibri" w:eastAsia="宋体" w:hAnsi="Calibri" w:cs="宋体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A5301"/>
    <w:pPr>
      <w:widowControl w:val="0"/>
      <w:snapToGrid w:val="0"/>
      <w:spacing w:line="300" w:lineRule="auto"/>
      <w:ind w:firstLineChars="200" w:firstLine="480"/>
      <w:jc w:val="both"/>
    </w:pPr>
    <w:rPr>
      <w:rFonts w:ascii="Calibri" w:eastAsia="宋体" w:hAnsi="Calibri" w:cs="宋体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"/>
    <w:rsid w:val="002A5301"/>
    <w:pPr>
      <w:spacing w:beforeAutospacing="1" w:afterAutospacing="1"/>
      <w:jc w:val="left"/>
    </w:pPr>
    <w:rPr>
      <w:kern w:val="0"/>
    </w:rPr>
  </w:style>
  <w:style w:type="paragraph" w:styleId="a0">
    <w:name w:val="Body Text"/>
    <w:basedOn w:val="a"/>
    <w:link w:val="Char"/>
    <w:uiPriority w:val="99"/>
    <w:semiHidden/>
    <w:unhideWhenUsed/>
    <w:rsid w:val="002A5301"/>
    <w:pPr>
      <w:spacing w:after="120"/>
    </w:pPr>
  </w:style>
  <w:style w:type="character" w:customStyle="1" w:styleId="Char">
    <w:name w:val="正文文本 Char"/>
    <w:basedOn w:val="a1"/>
    <w:link w:val="a0"/>
    <w:uiPriority w:val="99"/>
    <w:semiHidden/>
    <w:rsid w:val="002A5301"/>
    <w:rPr>
      <w:rFonts w:ascii="Calibri" w:eastAsia="宋体" w:hAnsi="Calibri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>Sky123.Org</Company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2022-06-10T07:25:00Z</dcterms:created>
  <dcterms:modified xsi:type="dcterms:W3CDTF">2022-06-10T07:25:00Z</dcterms:modified>
</cp:coreProperties>
</file>