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016" w:rsidRPr="00D761B8" w:rsidRDefault="00811016" w:rsidP="00811016">
      <w:pPr>
        <w:spacing w:line="600" w:lineRule="exact"/>
        <w:rPr>
          <w:rFonts w:ascii="方正黑体_GBK" w:eastAsia="方正黑体_GBK" w:hint="eastAsia"/>
          <w:sz w:val="32"/>
          <w:szCs w:val="32"/>
        </w:rPr>
      </w:pPr>
      <w:r w:rsidRPr="00D761B8">
        <w:rPr>
          <w:rFonts w:ascii="方正黑体_GBK" w:eastAsia="方正黑体_GBK" w:hint="eastAsia"/>
          <w:sz w:val="32"/>
          <w:szCs w:val="32"/>
        </w:rPr>
        <w:t>附件2</w:t>
      </w:r>
    </w:p>
    <w:p w:rsidR="00811016" w:rsidRDefault="00811016" w:rsidP="00811016">
      <w:pPr>
        <w:spacing w:line="600" w:lineRule="exact"/>
        <w:jc w:val="center"/>
        <w:rPr>
          <w:rFonts w:eastAsia="方正小标宋_GBK"/>
          <w:b/>
          <w:bCs/>
          <w:color w:val="000000"/>
          <w:spacing w:val="-7"/>
          <w:sz w:val="44"/>
          <w:szCs w:val="44"/>
        </w:rPr>
      </w:pPr>
      <w:r>
        <w:rPr>
          <w:rFonts w:eastAsia="方正小标宋_GBK"/>
          <w:b/>
          <w:bCs/>
          <w:color w:val="000000"/>
          <w:spacing w:val="-7"/>
          <w:sz w:val="44"/>
          <w:szCs w:val="44"/>
        </w:rPr>
        <w:t xml:space="preserve"> </w:t>
      </w:r>
    </w:p>
    <w:p w:rsidR="00811016" w:rsidRPr="00D761B8" w:rsidRDefault="00811016" w:rsidP="00811016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D761B8">
        <w:rPr>
          <w:rFonts w:ascii="方正小标宋_GBK" w:eastAsia="方正小标宋_GBK" w:hint="eastAsia"/>
          <w:sz w:val="44"/>
          <w:szCs w:val="44"/>
        </w:rPr>
        <w:t>重庆市2021年度教育综合改革研究课题立项名单</w:t>
      </w:r>
    </w:p>
    <w:p w:rsidR="00811016" w:rsidRPr="00D761B8" w:rsidRDefault="00811016" w:rsidP="00811016">
      <w:pPr>
        <w:spacing w:line="600" w:lineRule="exact"/>
        <w:jc w:val="center"/>
        <w:rPr>
          <w:rFonts w:ascii="方正楷体_GBK" w:eastAsia="方正楷体_GBK" w:hint="eastAsia"/>
          <w:color w:val="000000"/>
          <w:sz w:val="28"/>
          <w:szCs w:val="28"/>
        </w:rPr>
      </w:pPr>
      <w:r w:rsidRPr="00D761B8">
        <w:rPr>
          <w:rFonts w:ascii="方正楷体_GBK" w:eastAsia="方正楷体_GBK" w:hint="eastAsia"/>
          <w:sz w:val="28"/>
          <w:szCs w:val="28"/>
        </w:rPr>
        <w:t>（城市发展新区）</w:t>
      </w:r>
      <w:r w:rsidRPr="00D761B8">
        <w:rPr>
          <w:rFonts w:ascii="方正楷体_GBK" w:eastAsia="方正楷体_GBK" w:hint="eastAsia"/>
          <w:color w:val="000000"/>
          <w:sz w:val="28"/>
          <w:szCs w:val="28"/>
        </w:rPr>
        <w:t xml:space="preserve"> </w:t>
      </w:r>
    </w:p>
    <w:p w:rsidR="00811016" w:rsidRDefault="00811016" w:rsidP="00811016">
      <w:pPr>
        <w:pStyle w:val="UserStyle0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2"/>
        <w:gridCol w:w="1585"/>
        <w:gridCol w:w="5306"/>
        <w:gridCol w:w="3860"/>
        <w:gridCol w:w="1623"/>
      </w:tblGrid>
      <w:tr w:rsidR="00811016" w:rsidRPr="00D761B8" w:rsidTr="00547963">
        <w:trPr>
          <w:trHeight w:val="364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编号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课题名称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单位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主持人</w:t>
            </w:r>
          </w:p>
        </w:tc>
      </w:tr>
      <w:tr w:rsidR="00811016" w:rsidRPr="00D761B8" w:rsidTr="00547963">
        <w:trPr>
          <w:trHeight w:val="364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2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21JGY06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创美教育</w:t>
            </w: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 xml:space="preserve">” </w:t>
            </w: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文化体系的建构与实践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江津区双福第三小学校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王平</w:t>
            </w:r>
          </w:p>
        </w:tc>
      </w:tr>
      <w:tr w:rsidR="00811016" w:rsidRPr="00D761B8" w:rsidTr="00547963">
        <w:trPr>
          <w:trHeight w:val="364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21JGY08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pacing w:val="-8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pacing w:val="-8"/>
                <w:sz w:val="28"/>
                <w:szCs w:val="28"/>
              </w:rPr>
              <w:t>家校合作视域下小学</w:t>
            </w:r>
            <w:r w:rsidRPr="00D761B8">
              <w:rPr>
                <w:rFonts w:ascii="Times New Roman" w:eastAsia="方正仿宋_GBK" w:hAnsi="Times New Roman"/>
                <w:color w:val="000000"/>
                <w:spacing w:val="-8"/>
                <w:sz w:val="28"/>
                <w:szCs w:val="28"/>
              </w:rPr>
              <w:t>“</w:t>
            </w:r>
            <w:r w:rsidRPr="00D761B8">
              <w:rPr>
                <w:rFonts w:ascii="Times New Roman" w:eastAsia="方正仿宋_GBK" w:hAnsi="Times New Roman"/>
                <w:color w:val="000000"/>
                <w:spacing w:val="-8"/>
                <w:sz w:val="28"/>
                <w:szCs w:val="28"/>
              </w:rPr>
              <w:t>共读至美</w:t>
            </w:r>
            <w:r w:rsidRPr="00D761B8">
              <w:rPr>
                <w:rFonts w:ascii="Times New Roman" w:eastAsia="方正仿宋_GBK" w:hAnsi="Times New Roman"/>
                <w:color w:val="000000"/>
                <w:spacing w:val="-8"/>
                <w:sz w:val="28"/>
                <w:szCs w:val="28"/>
              </w:rPr>
              <w:t>”</w:t>
            </w:r>
            <w:r w:rsidRPr="00D761B8">
              <w:rPr>
                <w:rFonts w:ascii="Times New Roman" w:eastAsia="方正仿宋_GBK" w:hAnsi="Times New Roman"/>
                <w:color w:val="000000"/>
                <w:spacing w:val="-8"/>
                <w:sz w:val="28"/>
                <w:szCs w:val="28"/>
              </w:rPr>
              <w:t>的策略研究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合川区教师进修学校附属小学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刘兴英</w:t>
            </w:r>
            <w:proofErr w:type="gramEnd"/>
          </w:p>
        </w:tc>
      </w:tr>
      <w:tr w:rsidR="00811016" w:rsidRPr="00D761B8" w:rsidTr="00547963">
        <w:trPr>
          <w:trHeight w:val="364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21JGY09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新时代加强和改进学校体育工作策略研究</w:t>
            </w: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——</w:t>
            </w: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以大足区龙水第一小学为例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大足区龙水第一小学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周发友</w:t>
            </w:r>
          </w:p>
        </w:tc>
      </w:tr>
      <w:tr w:rsidR="00811016" w:rsidRPr="00D761B8" w:rsidTr="00547963">
        <w:trPr>
          <w:trHeight w:val="364"/>
          <w:jc w:val="center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2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21JGY29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教育督导体制机制改革背景下的区（县）</w:t>
            </w:r>
            <w:proofErr w:type="gramStart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域教育</w:t>
            </w:r>
            <w:proofErr w:type="gramEnd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督导体系建构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南川区督学研究中心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1016" w:rsidRPr="00D761B8" w:rsidRDefault="00811016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魏帮维</w:t>
            </w:r>
            <w:proofErr w:type="gramEnd"/>
          </w:p>
        </w:tc>
      </w:tr>
    </w:tbl>
    <w:p w:rsidR="00811016" w:rsidRDefault="00811016" w:rsidP="00811016">
      <w:pPr>
        <w:spacing w:line="20" w:lineRule="exact"/>
        <w:rPr>
          <w:rFonts w:eastAsia="方正楷体_GBK"/>
          <w:color w:val="000000"/>
          <w:sz w:val="32"/>
          <w:szCs w:val="32"/>
        </w:rPr>
      </w:pPr>
    </w:p>
    <w:p w:rsidR="00811016" w:rsidRDefault="00811016" w:rsidP="00811016">
      <w:pPr>
        <w:pStyle w:val="UserStyle0"/>
        <w:adjustRightInd w:val="0"/>
        <w:snapToGrid w:val="0"/>
        <w:spacing w:after="0" w:line="600" w:lineRule="exact"/>
        <w:rPr>
          <w:rFonts w:ascii="黑体" w:eastAsia="黑体" w:hAnsi="黑体" w:cs="黑体" w:hint="eastAsia"/>
          <w:sz w:val="32"/>
          <w:szCs w:val="32"/>
        </w:rPr>
      </w:pPr>
    </w:p>
    <w:p w:rsidR="00B86268" w:rsidRDefault="00B86268">
      <w:bookmarkStart w:id="0" w:name="_GoBack"/>
      <w:bookmarkEnd w:id="0"/>
    </w:p>
    <w:sectPr w:rsidR="00B86268" w:rsidSect="00811016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016"/>
    <w:rsid w:val="00811016"/>
    <w:rsid w:val="00B8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UserStyle0"/>
    <w:qFormat/>
    <w:rsid w:val="0081101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811016"/>
    <w:pPr>
      <w:spacing w:after="120"/>
      <w:textAlignment w:val="baseline"/>
    </w:pPr>
    <w:rPr>
      <w:rFonts w:ascii="Times New Roman" w:eastAsia="等线" w:hAnsi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UserStyle0"/>
    <w:qFormat/>
    <w:rsid w:val="0081101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811016"/>
    <w:pPr>
      <w:spacing w:after="120"/>
      <w:textAlignment w:val="baseline"/>
    </w:pPr>
    <w:rPr>
      <w:rFonts w:ascii="Times New Roman" w:eastAsia="等线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>Sky123.Org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2022-06-28T01:24:00Z</dcterms:created>
  <dcterms:modified xsi:type="dcterms:W3CDTF">2022-06-28T01:24:00Z</dcterms:modified>
</cp:coreProperties>
</file>