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9AA37">
      <w:pPr>
        <w:spacing w:line="600" w:lineRule="exact"/>
        <w:jc w:val="left"/>
        <w:rPr>
          <w:rFonts w:ascii="Times New Roman" w:hAnsi="Times New Roman" w:eastAsia="方正黑体_GBK" w:cs="方正黑体_GBK"/>
          <w:bCs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bCs/>
          <w:sz w:val="32"/>
          <w:szCs w:val="32"/>
        </w:rPr>
        <w:t>附件1</w:t>
      </w:r>
    </w:p>
    <w:p w14:paraId="208ED2E6">
      <w:pPr>
        <w:spacing w:line="600" w:lineRule="exact"/>
        <w:jc w:val="center"/>
        <w:rPr>
          <w:rFonts w:ascii="Times New Roman" w:hAnsi="Times New Roman" w:eastAsia="方正小标宋_GBK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/>
          <w:sz w:val="44"/>
          <w:szCs w:val="44"/>
        </w:rPr>
        <w:t>2024年鲁渝教科研协作项目系列专题培训</w:t>
      </w:r>
    </w:p>
    <w:p w14:paraId="0D81580C">
      <w:pPr>
        <w:spacing w:line="60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名额分配表</w:t>
      </w:r>
    </w:p>
    <w:bookmarkEnd w:id="0"/>
    <w:tbl>
      <w:tblPr>
        <w:tblStyle w:val="5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1474"/>
        <w:gridCol w:w="3284"/>
        <w:gridCol w:w="3119"/>
      </w:tblGrid>
      <w:tr w14:paraId="4DC2A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907" w:type="dxa"/>
            <w:vMerge w:val="restart"/>
            <w:vAlign w:val="center"/>
          </w:tcPr>
          <w:p w14:paraId="0BE74C4E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8"/>
                <w:szCs w:val="32"/>
              </w:rPr>
              <w:t>序号</w:t>
            </w:r>
          </w:p>
        </w:tc>
        <w:tc>
          <w:tcPr>
            <w:tcW w:w="1474" w:type="dxa"/>
            <w:vMerge w:val="restart"/>
            <w:vAlign w:val="center"/>
          </w:tcPr>
          <w:p w14:paraId="0DF60BB6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8"/>
                <w:szCs w:val="32"/>
              </w:rPr>
              <w:t>区县</w:t>
            </w:r>
          </w:p>
        </w:tc>
        <w:tc>
          <w:tcPr>
            <w:tcW w:w="6403" w:type="dxa"/>
            <w:gridSpan w:val="2"/>
          </w:tcPr>
          <w:p w14:paraId="20E87CA9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8"/>
                <w:szCs w:val="32"/>
              </w:rPr>
              <w:t>名额分配</w:t>
            </w:r>
          </w:p>
        </w:tc>
      </w:tr>
      <w:tr w14:paraId="2A75A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907" w:type="dxa"/>
            <w:vMerge w:val="continue"/>
            <w:vAlign w:val="center"/>
          </w:tcPr>
          <w:p w14:paraId="5CB840C0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8"/>
                <w:szCs w:val="32"/>
              </w:rPr>
            </w:pPr>
          </w:p>
        </w:tc>
        <w:tc>
          <w:tcPr>
            <w:tcW w:w="1474" w:type="dxa"/>
            <w:vMerge w:val="continue"/>
            <w:vAlign w:val="center"/>
          </w:tcPr>
          <w:p w14:paraId="78F0C4E3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8"/>
                <w:szCs w:val="32"/>
              </w:rPr>
            </w:pPr>
          </w:p>
        </w:tc>
        <w:tc>
          <w:tcPr>
            <w:tcW w:w="3284" w:type="dxa"/>
            <w:vAlign w:val="center"/>
          </w:tcPr>
          <w:p w14:paraId="57B3FFB9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8"/>
                <w:szCs w:val="32"/>
              </w:rPr>
              <w:t>党组织书记、副书记</w:t>
            </w:r>
          </w:p>
        </w:tc>
        <w:tc>
          <w:tcPr>
            <w:tcW w:w="3119" w:type="dxa"/>
          </w:tcPr>
          <w:p w14:paraId="21ECB7B7"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8"/>
                <w:szCs w:val="32"/>
              </w:rPr>
              <w:t>校长、副校长</w:t>
            </w:r>
          </w:p>
        </w:tc>
      </w:tr>
      <w:tr w14:paraId="31531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14:paraId="194280E9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1</w:t>
            </w:r>
          </w:p>
        </w:tc>
        <w:tc>
          <w:tcPr>
            <w:tcW w:w="1474" w:type="dxa"/>
            <w:vAlign w:val="center"/>
          </w:tcPr>
          <w:p w14:paraId="085FFA02">
            <w:pPr>
              <w:spacing w:line="44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万州区</w:t>
            </w:r>
          </w:p>
        </w:tc>
        <w:tc>
          <w:tcPr>
            <w:tcW w:w="3284" w:type="dxa"/>
            <w:vAlign w:val="center"/>
          </w:tcPr>
          <w:p w14:paraId="2C3CECEB">
            <w:pPr>
              <w:spacing w:line="44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8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（其中包括恒合乡</w:t>
            </w: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1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名，龙沙镇</w:t>
            </w: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1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名）</w:t>
            </w:r>
          </w:p>
        </w:tc>
        <w:tc>
          <w:tcPr>
            <w:tcW w:w="3119" w:type="dxa"/>
            <w:vAlign w:val="center"/>
          </w:tcPr>
          <w:p w14:paraId="40211807">
            <w:pPr>
              <w:spacing w:line="44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8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（其中包括恒合乡</w:t>
            </w: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1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名，龙沙镇</w:t>
            </w: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1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名）</w:t>
            </w:r>
          </w:p>
        </w:tc>
      </w:tr>
      <w:tr w14:paraId="1AB6C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3A45EC01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2</w:t>
            </w:r>
          </w:p>
        </w:tc>
        <w:tc>
          <w:tcPr>
            <w:tcW w:w="1474" w:type="dxa"/>
          </w:tcPr>
          <w:p w14:paraId="2640EAA3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开州区</w:t>
            </w:r>
          </w:p>
        </w:tc>
        <w:tc>
          <w:tcPr>
            <w:tcW w:w="3284" w:type="dxa"/>
          </w:tcPr>
          <w:p w14:paraId="74B5C915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  <w:tc>
          <w:tcPr>
            <w:tcW w:w="3119" w:type="dxa"/>
          </w:tcPr>
          <w:p w14:paraId="0B2CCC72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</w:tr>
      <w:tr w14:paraId="11995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10CCB3CF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3</w:t>
            </w:r>
          </w:p>
        </w:tc>
        <w:tc>
          <w:tcPr>
            <w:tcW w:w="1474" w:type="dxa"/>
          </w:tcPr>
          <w:p w14:paraId="406DB89D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城口县</w:t>
            </w:r>
          </w:p>
        </w:tc>
        <w:tc>
          <w:tcPr>
            <w:tcW w:w="3284" w:type="dxa"/>
          </w:tcPr>
          <w:p w14:paraId="5425D780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  <w:tc>
          <w:tcPr>
            <w:tcW w:w="3119" w:type="dxa"/>
          </w:tcPr>
          <w:p w14:paraId="0C50696B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</w:tr>
      <w:tr w14:paraId="4165F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4E25200B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4</w:t>
            </w:r>
          </w:p>
        </w:tc>
        <w:tc>
          <w:tcPr>
            <w:tcW w:w="1474" w:type="dxa"/>
          </w:tcPr>
          <w:p w14:paraId="4EEEB0CD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云阳县</w:t>
            </w:r>
          </w:p>
        </w:tc>
        <w:tc>
          <w:tcPr>
            <w:tcW w:w="3284" w:type="dxa"/>
          </w:tcPr>
          <w:p w14:paraId="030E3A68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  <w:tc>
          <w:tcPr>
            <w:tcW w:w="3119" w:type="dxa"/>
          </w:tcPr>
          <w:p w14:paraId="001F048A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</w:tr>
      <w:tr w14:paraId="5FB5C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7C80E299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5</w:t>
            </w:r>
          </w:p>
        </w:tc>
        <w:tc>
          <w:tcPr>
            <w:tcW w:w="1474" w:type="dxa"/>
          </w:tcPr>
          <w:p w14:paraId="1BA56223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奉节县</w:t>
            </w:r>
          </w:p>
        </w:tc>
        <w:tc>
          <w:tcPr>
            <w:tcW w:w="3284" w:type="dxa"/>
          </w:tcPr>
          <w:p w14:paraId="3A466835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  <w:tc>
          <w:tcPr>
            <w:tcW w:w="3119" w:type="dxa"/>
          </w:tcPr>
          <w:p w14:paraId="071AA3C1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</w:tr>
      <w:tr w14:paraId="1F2BE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4E611CF5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  <w:tc>
          <w:tcPr>
            <w:tcW w:w="1474" w:type="dxa"/>
          </w:tcPr>
          <w:p w14:paraId="3435F76B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巫山县</w:t>
            </w:r>
          </w:p>
        </w:tc>
        <w:tc>
          <w:tcPr>
            <w:tcW w:w="3284" w:type="dxa"/>
          </w:tcPr>
          <w:p w14:paraId="5FA353D3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8</w:t>
            </w:r>
          </w:p>
        </w:tc>
        <w:tc>
          <w:tcPr>
            <w:tcW w:w="3119" w:type="dxa"/>
          </w:tcPr>
          <w:p w14:paraId="416F22FA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</w:tr>
      <w:tr w14:paraId="48DA6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5A5973B3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7</w:t>
            </w:r>
          </w:p>
        </w:tc>
        <w:tc>
          <w:tcPr>
            <w:tcW w:w="1474" w:type="dxa"/>
          </w:tcPr>
          <w:p w14:paraId="6CC56D25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巫溪县</w:t>
            </w:r>
          </w:p>
        </w:tc>
        <w:tc>
          <w:tcPr>
            <w:tcW w:w="3284" w:type="dxa"/>
          </w:tcPr>
          <w:p w14:paraId="5C0EF2C7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  <w:tc>
          <w:tcPr>
            <w:tcW w:w="3119" w:type="dxa"/>
          </w:tcPr>
          <w:p w14:paraId="485CE681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</w:tr>
      <w:tr w14:paraId="69174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6BC2657C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8</w:t>
            </w:r>
          </w:p>
        </w:tc>
        <w:tc>
          <w:tcPr>
            <w:tcW w:w="1474" w:type="dxa"/>
          </w:tcPr>
          <w:p w14:paraId="4A991627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忠县</w:t>
            </w:r>
          </w:p>
        </w:tc>
        <w:tc>
          <w:tcPr>
            <w:tcW w:w="3284" w:type="dxa"/>
          </w:tcPr>
          <w:p w14:paraId="79646F1A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  <w:tc>
          <w:tcPr>
            <w:tcW w:w="3119" w:type="dxa"/>
          </w:tcPr>
          <w:p w14:paraId="49FA52DA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</w:tr>
      <w:tr w14:paraId="32053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696C73AB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9</w:t>
            </w:r>
          </w:p>
        </w:tc>
        <w:tc>
          <w:tcPr>
            <w:tcW w:w="1474" w:type="dxa"/>
          </w:tcPr>
          <w:p w14:paraId="570C5014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黔江区</w:t>
            </w:r>
          </w:p>
        </w:tc>
        <w:tc>
          <w:tcPr>
            <w:tcW w:w="3284" w:type="dxa"/>
          </w:tcPr>
          <w:p w14:paraId="48F9415B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  <w:tc>
          <w:tcPr>
            <w:tcW w:w="3119" w:type="dxa"/>
          </w:tcPr>
          <w:p w14:paraId="1C2A5C52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</w:tr>
      <w:tr w14:paraId="79C83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4CF9EF2C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1</w:t>
            </w: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0</w:t>
            </w:r>
          </w:p>
        </w:tc>
        <w:tc>
          <w:tcPr>
            <w:tcW w:w="1474" w:type="dxa"/>
          </w:tcPr>
          <w:p w14:paraId="52DE40F1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彭水县</w:t>
            </w:r>
          </w:p>
        </w:tc>
        <w:tc>
          <w:tcPr>
            <w:tcW w:w="3284" w:type="dxa"/>
          </w:tcPr>
          <w:p w14:paraId="297C10BD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  <w:tc>
          <w:tcPr>
            <w:tcW w:w="3119" w:type="dxa"/>
          </w:tcPr>
          <w:p w14:paraId="4511B661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</w:tr>
      <w:tr w14:paraId="7FB9D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50AD2258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1</w:t>
            </w: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1</w:t>
            </w:r>
          </w:p>
        </w:tc>
        <w:tc>
          <w:tcPr>
            <w:tcW w:w="1474" w:type="dxa"/>
          </w:tcPr>
          <w:p w14:paraId="5ACC61FC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酉阳县</w:t>
            </w:r>
          </w:p>
        </w:tc>
        <w:tc>
          <w:tcPr>
            <w:tcW w:w="3284" w:type="dxa"/>
          </w:tcPr>
          <w:p w14:paraId="0D47BD3F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  <w:tc>
          <w:tcPr>
            <w:tcW w:w="3119" w:type="dxa"/>
          </w:tcPr>
          <w:p w14:paraId="753182CB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</w:tr>
      <w:tr w14:paraId="28571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305E2922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1</w:t>
            </w: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2</w:t>
            </w:r>
          </w:p>
        </w:tc>
        <w:tc>
          <w:tcPr>
            <w:tcW w:w="1474" w:type="dxa"/>
          </w:tcPr>
          <w:p w14:paraId="4BAA3B30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石柱县</w:t>
            </w:r>
          </w:p>
        </w:tc>
        <w:tc>
          <w:tcPr>
            <w:tcW w:w="3284" w:type="dxa"/>
          </w:tcPr>
          <w:p w14:paraId="3C7FAECD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  <w:tc>
          <w:tcPr>
            <w:tcW w:w="3119" w:type="dxa"/>
          </w:tcPr>
          <w:p w14:paraId="7C7A8B0E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</w:tr>
      <w:tr w14:paraId="222D8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6C5418BC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1</w:t>
            </w: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3</w:t>
            </w:r>
          </w:p>
        </w:tc>
        <w:tc>
          <w:tcPr>
            <w:tcW w:w="1474" w:type="dxa"/>
          </w:tcPr>
          <w:p w14:paraId="17540DFF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秀山县</w:t>
            </w:r>
          </w:p>
        </w:tc>
        <w:tc>
          <w:tcPr>
            <w:tcW w:w="3284" w:type="dxa"/>
          </w:tcPr>
          <w:p w14:paraId="786C3801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  <w:tc>
          <w:tcPr>
            <w:tcW w:w="3119" w:type="dxa"/>
          </w:tcPr>
          <w:p w14:paraId="138653ED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</w:tr>
      <w:tr w14:paraId="1FFAF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907" w:type="dxa"/>
          </w:tcPr>
          <w:p w14:paraId="1930CCE0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1</w:t>
            </w: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4</w:t>
            </w:r>
          </w:p>
        </w:tc>
        <w:tc>
          <w:tcPr>
            <w:tcW w:w="1474" w:type="dxa"/>
          </w:tcPr>
          <w:p w14:paraId="5F048CCB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32"/>
              </w:rPr>
              <w:t>丰都县</w:t>
            </w:r>
          </w:p>
        </w:tc>
        <w:tc>
          <w:tcPr>
            <w:tcW w:w="3284" w:type="dxa"/>
          </w:tcPr>
          <w:p w14:paraId="744A4CDD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6</w:t>
            </w:r>
          </w:p>
        </w:tc>
        <w:tc>
          <w:tcPr>
            <w:tcW w:w="3119" w:type="dxa"/>
          </w:tcPr>
          <w:p w14:paraId="0C4E2B9B"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32"/>
              </w:rPr>
              <w:t>8</w:t>
            </w:r>
          </w:p>
        </w:tc>
      </w:tr>
    </w:tbl>
    <w:p w14:paraId="33409625">
      <w:pPr>
        <w:spacing w:line="600" w:lineRule="exact"/>
        <w:rPr>
          <w:rFonts w:ascii="Times New Roman" w:hAnsi="Times New Roman" w:eastAsia="方正黑体_GBK" w:cs="方正黑体_GBK"/>
          <w:bCs/>
          <w:sz w:val="32"/>
          <w:szCs w:val="32"/>
        </w:rPr>
        <w:sectPr>
          <w:pgSz w:w="11906" w:h="16838"/>
          <w:pgMar w:top="1559" w:right="1474" w:bottom="1559" w:left="1361" w:header="992" w:footer="567" w:gutter="0"/>
          <w:pgNumType w:fmt="numberInDash"/>
          <w:cols w:space="425" w:num="1"/>
          <w:docGrid w:type="lines" w:linePitch="312" w:charSpace="0"/>
        </w:sectPr>
      </w:pPr>
    </w:p>
    <w:p w14:paraId="26892F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mZmYyZjE2ODU0MWE2NzBlZGViOTA3OGM3M2Q3ZDgifQ=="/>
  </w:docVars>
  <w:rsids>
    <w:rsidRoot w:val="3CAB26CF"/>
    <w:rsid w:val="3CAB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2024-10-12T07:40:00Z</dcterms:created>
  <dc:creator>周念珠</dc:creator>
  <cp:lastModifiedBy>周念珠</cp:lastModifiedBy>
  <dcterms:modified xsi:type="dcterms:W3CDTF">2024-10-12T07:41:57Z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C943F2820E8E4FD588AC9F5910A812F1_11</vt:lpwstr>
  </property>
</Properties>
</file>